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12" w:rsidRPr="00AE066C" w:rsidRDefault="00787E12" w:rsidP="00AE066C">
      <w:pPr>
        <w:jc w:val="center"/>
      </w:pPr>
      <w:bookmarkStart w:id="0" w:name="_GoBack"/>
      <w:bookmarkEnd w:id="0"/>
    </w:p>
    <w:p w:rsidR="008F69A6" w:rsidRPr="005D7F78" w:rsidRDefault="008F69A6" w:rsidP="008F69A6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5D7F78">
        <w:rPr>
          <w:rFonts w:eastAsia="Times New Roman"/>
          <w:szCs w:val="24"/>
          <w:lang w:eastAsia="fr-FR"/>
        </w:rPr>
        <w:t>НЕОФИЦИАЛЬНЫЙ ПЕРЕВОД</w:t>
      </w:r>
    </w:p>
    <w:p w:rsidR="008F69A6" w:rsidRPr="005D7F78" w:rsidRDefault="008F69A6" w:rsidP="008F69A6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5D7F78">
        <w:rPr>
          <w:rFonts w:eastAsia="Times New Roman"/>
          <w:szCs w:val="24"/>
          <w:lang w:eastAsia="fr-FR"/>
        </w:rPr>
        <w:t>АУТЕНТИЧНЫЙ ТЕКСТ РАЗМЕЩЕН</w:t>
      </w:r>
    </w:p>
    <w:p w:rsidR="008F69A6" w:rsidRPr="005D7F78" w:rsidRDefault="008F69A6" w:rsidP="008F69A6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5D7F78">
        <w:rPr>
          <w:rFonts w:eastAsia="Times New Roman"/>
          <w:szCs w:val="24"/>
          <w:lang w:eastAsia="fr-FR"/>
        </w:rPr>
        <w:t>НА САЙТЕ ЕВРОПЕЙСКОГО СУДА</w:t>
      </w:r>
    </w:p>
    <w:p w:rsidR="008F69A6" w:rsidRPr="005D7F78" w:rsidRDefault="008F69A6" w:rsidP="008F69A6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5D7F78">
        <w:rPr>
          <w:rFonts w:eastAsia="Times New Roman"/>
          <w:szCs w:val="24"/>
          <w:lang w:eastAsia="fr-FR"/>
        </w:rPr>
        <w:t>ПО ПРАВАМ ЧЕЛОВЕКА НА САЙТЕ</w:t>
      </w:r>
    </w:p>
    <w:p w:rsidR="008F69A6" w:rsidRPr="005D7F78" w:rsidRDefault="005E7484" w:rsidP="008F69A6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hyperlink r:id="rId12" w:history="1">
        <w:r w:rsidR="008F69A6" w:rsidRPr="00FA2998">
          <w:rPr>
            <w:rFonts w:eastAsia="Times New Roman"/>
            <w:szCs w:val="24"/>
            <w:lang w:eastAsia="fr-FR"/>
          </w:rPr>
          <w:t>www</w:t>
        </w:r>
        <w:r w:rsidR="008F69A6" w:rsidRPr="005D7F78">
          <w:rPr>
            <w:rFonts w:eastAsia="Times New Roman"/>
            <w:szCs w:val="24"/>
            <w:lang w:eastAsia="fr-FR"/>
          </w:rPr>
          <w:t>.</w:t>
        </w:r>
        <w:r w:rsidR="008F69A6" w:rsidRPr="00FA2998">
          <w:rPr>
            <w:rFonts w:eastAsia="Times New Roman"/>
            <w:szCs w:val="24"/>
            <w:lang w:eastAsia="fr-FR"/>
          </w:rPr>
          <w:t>echr</w:t>
        </w:r>
        <w:r w:rsidR="008F69A6" w:rsidRPr="005D7F78">
          <w:rPr>
            <w:rFonts w:eastAsia="Times New Roman"/>
            <w:szCs w:val="24"/>
            <w:lang w:eastAsia="fr-FR"/>
          </w:rPr>
          <w:t>.</w:t>
        </w:r>
        <w:r w:rsidR="008F69A6" w:rsidRPr="00FA2998">
          <w:rPr>
            <w:rFonts w:eastAsia="Times New Roman"/>
            <w:szCs w:val="24"/>
            <w:lang w:eastAsia="fr-FR"/>
          </w:rPr>
          <w:t>coe</w:t>
        </w:r>
        <w:r w:rsidR="008F69A6" w:rsidRPr="005D7F78">
          <w:rPr>
            <w:rFonts w:eastAsia="Times New Roman"/>
            <w:szCs w:val="24"/>
            <w:lang w:eastAsia="fr-FR"/>
          </w:rPr>
          <w:t>.</w:t>
        </w:r>
        <w:r w:rsidR="008F69A6" w:rsidRPr="00FA2998">
          <w:rPr>
            <w:rFonts w:eastAsia="Times New Roman"/>
            <w:szCs w:val="24"/>
            <w:lang w:eastAsia="fr-FR"/>
          </w:rPr>
          <w:t>int</w:t>
        </w:r>
      </w:hyperlink>
    </w:p>
    <w:p w:rsidR="008F69A6" w:rsidRPr="00FA6E42" w:rsidRDefault="008F69A6" w:rsidP="008F69A6">
      <w:pPr>
        <w:tabs>
          <w:tab w:val="center" w:pos="3686"/>
          <w:tab w:val="right" w:pos="7371"/>
          <w:tab w:val="right" w:pos="7667"/>
        </w:tabs>
        <w:ind w:right="-870"/>
        <w:jc w:val="right"/>
        <w:rPr>
          <w:rFonts w:eastAsia="Times New Roman"/>
          <w:szCs w:val="24"/>
          <w:lang w:eastAsia="fr-FR"/>
        </w:rPr>
      </w:pPr>
      <w:r w:rsidRPr="00FA6E42">
        <w:rPr>
          <w:rFonts w:eastAsia="Times New Roman"/>
          <w:szCs w:val="24"/>
          <w:lang w:eastAsia="fr-FR"/>
        </w:rPr>
        <w:t xml:space="preserve">В РАЗДЕЛЕ </w:t>
      </w:r>
      <w:r w:rsidRPr="00FA2998">
        <w:rPr>
          <w:rFonts w:eastAsia="Times New Roman"/>
          <w:szCs w:val="24"/>
          <w:lang w:eastAsia="fr-FR"/>
        </w:rPr>
        <w:t>HUDOC</w:t>
      </w:r>
    </w:p>
    <w:p w:rsidR="00787E12" w:rsidRPr="00AE066C" w:rsidRDefault="00787E12" w:rsidP="00AE066C">
      <w:pPr>
        <w:jc w:val="center"/>
      </w:pPr>
    </w:p>
    <w:p w:rsidR="00787E12" w:rsidRPr="00AE066C" w:rsidRDefault="00787E12" w:rsidP="00AE066C">
      <w:pPr>
        <w:jc w:val="center"/>
      </w:pPr>
    </w:p>
    <w:p w:rsidR="00787E12" w:rsidRPr="00AE066C" w:rsidRDefault="0071148C" w:rsidP="00AE066C">
      <w:pPr>
        <w:jc w:val="center"/>
      </w:pPr>
      <w:r>
        <w:t>ТРЕТЬЯ СЕКЦИЯ</w:t>
      </w:r>
    </w:p>
    <w:p w:rsidR="00787E12" w:rsidRPr="00AE066C" w:rsidRDefault="00787E12" w:rsidP="00AE066C">
      <w:pPr>
        <w:jc w:val="center"/>
      </w:pPr>
    </w:p>
    <w:p w:rsidR="00787E12" w:rsidRPr="00AE066C" w:rsidRDefault="00787E12" w:rsidP="00AE066C">
      <w:pPr>
        <w:jc w:val="center"/>
      </w:pPr>
    </w:p>
    <w:p w:rsidR="0017095B" w:rsidRPr="00AE066C" w:rsidRDefault="0017095B" w:rsidP="00AE066C">
      <w:pPr>
        <w:jc w:val="center"/>
      </w:pPr>
    </w:p>
    <w:p w:rsidR="00AE066C" w:rsidRPr="00AE066C" w:rsidRDefault="00AE066C" w:rsidP="00AE066C">
      <w:pPr>
        <w:jc w:val="center"/>
      </w:pPr>
    </w:p>
    <w:p w:rsidR="00AE066C" w:rsidRPr="00AE066C" w:rsidRDefault="00AE066C" w:rsidP="00AE066C">
      <w:pPr>
        <w:jc w:val="center"/>
      </w:pPr>
    </w:p>
    <w:p w:rsidR="0017095B" w:rsidRPr="00AE066C" w:rsidRDefault="0017095B" w:rsidP="00AE066C">
      <w:pPr>
        <w:jc w:val="center"/>
      </w:pPr>
    </w:p>
    <w:p w:rsidR="00787E12" w:rsidRPr="00AE066C" w:rsidRDefault="00787E12" w:rsidP="00AE066C">
      <w:pPr>
        <w:jc w:val="center"/>
        <w:rPr>
          <w:b/>
        </w:rPr>
      </w:pPr>
      <w:r>
        <w:rPr>
          <w:b/>
        </w:rPr>
        <w:t>ДЕЛО «САФРОНОВ И ДРУГИЕ ПРОТИВ РОССИИ»</w:t>
      </w:r>
    </w:p>
    <w:p w:rsidR="00AE066C" w:rsidRPr="00AE066C" w:rsidRDefault="00AE066C" w:rsidP="00AE066C">
      <w:pPr>
        <w:jc w:val="center"/>
        <w:rPr>
          <w:b/>
        </w:rPr>
      </w:pPr>
    </w:p>
    <w:p w:rsidR="0071148C" w:rsidRPr="00AE066C" w:rsidRDefault="00787E12" w:rsidP="00AE066C">
      <w:pPr>
        <w:jc w:val="center"/>
        <w:rPr>
          <w:i/>
          <w:iCs/>
        </w:rPr>
      </w:pPr>
      <w:proofErr w:type="gramStart"/>
      <w:r>
        <w:rPr>
          <w:i/>
        </w:rPr>
        <w:t>(жалобы №№ 27368/06 и 2 другие жалобы,</w:t>
      </w:r>
      <w:proofErr w:type="gramEnd"/>
    </w:p>
    <w:p w:rsidR="00787E12" w:rsidRPr="00AE066C" w:rsidRDefault="0071148C" w:rsidP="00AE066C">
      <w:pPr>
        <w:jc w:val="center"/>
      </w:pPr>
      <w:r>
        <w:rPr>
          <w:i/>
        </w:rPr>
        <w:t>см. список в приложении</w:t>
      </w:r>
      <w:r>
        <w:t>)</w:t>
      </w:r>
    </w:p>
    <w:p w:rsidR="00787E12" w:rsidRPr="00AE066C" w:rsidRDefault="00787E12" w:rsidP="00AE066C">
      <w:pPr>
        <w:jc w:val="center"/>
        <w:rPr>
          <w:i/>
        </w:rPr>
      </w:pPr>
    </w:p>
    <w:p w:rsidR="00787E12" w:rsidRPr="00AE066C" w:rsidRDefault="00787E12" w:rsidP="00AE066C">
      <w:pPr>
        <w:rPr>
          <w:i/>
        </w:rPr>
      </w:pPr>
    </w:p>
    <w:p w:rsidR="0017095B" w:rsidRPr="00AE066C" w:rsidRDefault="0017095B" w:rsidP="00AE066C">
      <w:pPr>
        <w:jc w:val="center"/>
        <w:rPr>
          <w:i/>
        </w:rPr>
      </w:pPr>
    </w:p>
    <w:p w:rsidR="0017095B" w:rsidRPr="00AE066C" w:rsidRDefault="0017095B" w:rsidP="00AE066C">
      <w:pPr>
        <w:jc w:val="center"/>
        <w:rPr>
          <w:i/>
        </w:rPr>
      </w:pPr>
    </w:p>
    <w:p w:rsidR="00787E12" w:rsidRPr="00AE066C" w:rsidRDefault="00787E12" w:rsidP="00AE066C">
      <w:pPr>
        <w:jc w:val="center"/>
        <w:rPr>
          <w:i/>
        </w:rPr>
      </w:pPr>
    </w:p>
    <w:p w:rsidR="00787E12" w:rsidRPr="00AE066C" w:rsidRDefault="00787E12" w:rsidP="00AE066C">
      <w:pPr>
        <w:jc w:val="center"/>
        <w:outlineLvl w:val="0"/>
      </w:pPr>
      <w:r>
        <w:t>ПОСТАНОВЛЕНИЕ</w:t>
      </w:r>
    </w:p>
    <w:p w:rsidR="00787E12" w:rsidRPr="00AE066C" w:rsidRDefault="00787E12" w:rsidP="00AE066C">
      <w:pPr>
        <w:jc w:val="center"/>
        <w:rPr>
          <w:i/>
        </w:rPr>
      </w:pPr>
    </w:p>
    <w:p w:rsidR="00787E12" w:rsidRPr="00AE066C" w:rsidRDefault="00787E12" w:rsidP="00AE066C">
      <w:pPr>
        <w:jc w:val="center"/>
        <w:rPr>
          <w:i/>
        </w:rPr>
      </w:pPr>
    </w:p>
    <w:p w:rsidR="00787E12" w:rsidRPr="00AE066C" w:rsidRDefault="00787E12" w:rsidP="00AE066C">
      <w:pPr>
        <w:jc w:val="center"/>
        <w:rPr>
          <w:i/>
        </w:rPr>
      </w:pPr>
    </w:p>
    <w:p w:rsidR="00787E12" w:rsidRPr="00AE066C" w:rsidRDefault="00787E12" w:rsidP="00AE066C">
      <w:pPr>
        <w:jc w:val="center"/>
        <w:rPr>
          <w:i/>
        </w:rPr>
      </w:pPr>
    </w:p>
    <w:p w:rsidR="00787E12" w:rsidRPr="00AE066C" w:rsidRDefault="00787E12" w:rsidP="00AE066C">
      <w:pPr>
        <w:jc w:val="center"/>
        <w:outlineLvl w:val="0"/>
      </w:pPr>
      <w:r>
        <w:t>СТРАСБУРГ</w:t>
      </w:r>
    </w:p>
    <w:p w:rsidR="00787E12" w:rsidRPr="00AE066C" w:rsidRDefault="00787E12" w:rsidP="00AE066C">
      <w:pPr>
        <w:jc w:val="center"/>
      </w:pPr>
    </w:p>
    <w:p w:rsidR="00787E12" w:rsidRPr="00AE066C" w:rsidRDefault="00E41A0F" w:rsidP="00AE066C">
      <w:pPr>
        <w:jc w:val="center"/>
      </w:pPr>
      <w:r>
        <w:t xml:space="preserve">Вынесено и вступило в силу: </w:t>
      </w:r>
      <w:r w:rsidR="0071148C">
        <w:t>18 октября 2018 года</w:t>
      </w:r>
    </w:p>
    <w:p w:rsidR="00787E12" w:rsidRPr="00AE066C" w:rsidRDefault="00787E12" w:rsidP="00AE066C">
      <w:pPr>
        <w:jc w:val="center"/>
      </w:pPr>
    </w:p>
    <w:p w:rsidR="00787E12" w:rsidRPr="00AE066C" w:rsidRDefault="00787E12" w:rsidP="00AE066C">
      <w:pPr>
        <w:jc w:val="center"/>
      </w:pPr>
    </w:p>
    <w:p w:rsidR="00787E12" w:rsidRPr="00AE066C" w:rsidRDefault="00787E12" w:rsidP="00AE066C">
      <w:pPr>
        <w:jc w:val="center"/>
      </w:pPr>
    </w:p>
    <w:p w:rsidR="00787E12" w:rsidRPr="00AE066C" w:rsidRDefault="00787E12" w:rsidP="00AE066C">
      <w:pPr>
        <w:jc w:val="center"/>
        <w:rPr>
          <w:sz w:val="2"/>
          <w:szCs w:val="2"/>
        </w:rPr>
      </w:pPr>
      <w:r>
        <w:rPr>
          <w:i/>
        </w:rPr>
        <w:t>Настоящее постановление вступило в силу, но может быть подвергнуто редакционной правке.</w:t>
      </w:r>
    </w:p>
    <w:p w:rsidR="00787E12" w:rsidRPr="00AE066C" w:rsidRDefault="00787E12" w:rsidP="00AE066C">
      <w:pPr>
        <w:pStyle w:val="JuCase"/>
        <w:sectPr w:rsidR="00787E12" w:rsidRPr="00AE066C" w:rsidSect="000318F7">
          <w:headerReference w:type="default" r:id="rId13"/>
          <w:headerReference w:type="first" r:id="rId14"/>
          <w:footerReference w:type="firs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787E12" w:rsidRPr="00AE066C" w:rsidRDefault="00787E12" w:rsidP="00AE066C">
      <w:pPr>
        <w:pStyle w:val="JuCase"/>
        <w:rPr>
          <w:bCs/>
        </w:rPr>
      </w:pPr>
      <w:r>
        <w:lastRenderedPageBreak/>
        <w:t>По делу «Сафронов и другие против России»</w:t>
      </w:r>
    </w:p>
    <w:p w:rsidR="00787E12" w:rsidRPr="00AE066C" w:rsidRDefault="00787E12" w:rsidP="00AE066C">
      <w:pPr>
        <w:pStyle w:val="ECHRPara"/>
      </w:pPr>
      <w:r>
        <w:t>Европейский Суд по правам человека (Третья секция), заседая Комитетом в составе:</w:t>
      </w:r>
    </w:p>
    <w:p w:rsidR="00787E12" w:rsidRPr="00AE066C" w:rsidRDefault="0017095B" w:rsidP="00AE066C">
      <w:pPr>
        <w:pStyle w:val="ECHRDecisionBody"/>
      </w:pPr>
      <w:r>
        <w:tab/>
        <w:t xml:space="preserve">Алина </w:t>
      </w:r>
      <w:proofErr w:type="spellStart"/>
      <w:r>
        <w:t>Полачкова</w:t>
      </w:r>
      <w:proofErr w:type="spellEnd"/>
      <w:r>
        <w:t>,</w:t>
      </w:r>
      <w:r>
        <w:rPr>
          <w:i/>
        </w:rPr>
        <w:t xml:space="preserve"> Председатель,</w:t>
      </w:r>
      <w:r>
        <w:rPr>
          <w:i/>
        </w:rPr>
        <w:br/>
      </w:r>
      <w:r>
        <w:tab/>
        <w:t>Дмитрий Дедов,</w:t>
      </w:r>
      <w:r>
        <w:br/>
      </w:r>
      <w:r>
        <w:tab/>
      </w:r>
      <w:proofErr w:type="spellStart"/>
      <w:r>
        <w:t>Йолин</w:t>
      </w:r>
      <w:proofErr w:type="spellEnd"/>
      <w:r>
        <w:t xml:space="preserve"> </w:t>
      </w:r>
      <w:proofErr w:type="spellStart"/>
      <w:r>
        <w:t>Схеккинг</w:t>
      </w:r>
      <w:proofErr w:type="spellEnd"/>
      <w:r>
        <w:t>,</w:t>
      </w:r>
      <w:r>
        <w:rPr>
          <w:i/>
        </w:rPr>
        <w:t xml:space="preserve"> судьи,</w:t>
      </w:r>
      <w:r>
        <w:rPr>
          <w:i/>
        </w:rPr>
        <w:br/>
      </w:r>
      <w:r>
        <w:t>и</w:t>
      </w:r>
      <w:proofErr w:type="gramStart"/>
      <w:r>
        <w:t xml:space="preserve"> Л</w:t>
      </w:r>
      <w:proofErr w:type="gramEnd"/>
      <w:r>
        <w:t xml:space="preserve">ив </w:t>
      </w:r>
      <w:proofErr w:type="spellStart"/>
      <w:r>
        <w:t>Тигерштедт</w:t>
      </w:r>
      <w:proofErr w:type="spellEnd"/>
      <w:r>
        <w:t xml:space="preserve">, </w:t>
      </w:r>
      <w:r>
        <w:rPr>
          <w:i/>
        </w:rPr>
        <w:t>исполняющий обязанности заместителя Секретаря Секции,</w:t>
      </w:r>
    </w:p>
    <w:p w:rsidR="00787E12" w:rsidRPr="00AE066C" w:rsidRDefault="00787E12" w:rsidP="00AE066C">
      <w:pPr>
        <w:pStyle w:val="ECHRPara"/>
      </w:pPr>
      <w:r>
        <w:t>проведя заседание за закрытыми дверями 27 сентября 2018 года,</w:t>
      </w:r>
    </w:p>
    <w:p w:rsidR="006372F5" w:rsidRPr="00AE066C" w:rsidRDefault="00787E12" w:rsidP="00AE066C">
      <w:pPr>
        <w:pStyle w:val="ECHRPara"/>
      </w:pPr>
      <w:r>
        <w:t>вынес следующее постановление, утвержденное в вышеназванный день:</w:t>
      </w:r>
    </w:p>
    <w:p w:rsidR="0071148C" w:rsidRPr="00AE066C" w:rsidRDefault="0071148C" w:rsidP="00AE066C">
      <w:pPr>
        <w:pStyle w:val="ECHRTitle1"/>
      </w:pPr>
      <w:bookmarkStart w:id="1" w:name="ITMARKStartJudgment"/>
      <w:bookmarkEnd w:id="1"/>
      <w:r>
        <w:t>ПРОЦЕДУРА</w:t>
      </w:r>
    </w:p>
    <w:p w:rsidR="0071148C" w:rsidRPr="00AE066C" w:rsidRDefault="0071148C" w:rsidP="00AE066C">
      <w:pPr>
        <w:pStyle w:val="ECHRPara"/>
      </w:pPr>
      <w:r>
        <w:t>1.  Дело было инициировано на основании жалоб, поданных в Европейский Суд против Российской Федерации в соответствии со статьей 34 Конвенции о защите прав человека и основных свобод (далее — «Конвенция») в различные даты, указанные в таблице в Приложении.</w:t>
      </w:r>
    </w:p>
    <w:p w:rsidR="0071148C" w:rsidRPr="00AE066C" w:rsidRDefault="0071148C" w:rsidP="00AE066C">
      <w:pPr>
        <w:pStyle w:val="ECHRPara"/>
      </w:pPr>
      <w:r>
        <w:t xml:space="preserve">2.  Данные жалобы были </w:t>
      </w:r>
      <w:proofErr w:type="spellStart"/>
      <w:r>
        <w:t>коммуницированы</w:t>
      </w:r>
      <w:proofErr w:type="spellEnd"/>
      <w:r>
        <w:t xml:space="preserve"> Властям Российской Федерации (далее — «Власти»).</w:t>
      </w:r>
    </w:p>
    <w:p w:rsidR="0071148C" w:rsidRPr="00AE066C" w:rsidRDefault="0071148C" w:rsidP="00AE066C">
      <w:pPr>
        <w:pStyle w:val="ECHRTitle1"/>
      </w:pPr>
      <w:r>
        <w:t>ФАКТЫ</w:t>
      </w:r>
    </w:p>
    <w:p w:rsidR="0071148C" w:rsidRPr="00AE066C" w:rsidRDefault="0071148C" w:rsidP="00AE066C">
      <w:pPr>
        <w:pStyle w:val="ECHRPara"/>
      </w:pPr>
      <w:r>
        <w:t xml:space="preserve">3.  Список заявителей и подробная информация о жалобах </w:t>
      </w:r>
      <w:proofErr w:type="gramStart"/>
      <w:r>
        <w:t>изложены</w:t>
      </w:r>
      <w:proofErr w:type="gramEnd"/>
      <w:r>
        <w:t xml:space="preserve"> в прилагаемой таблице.</w:t>
      </w:r>
    </w:p>
    <w:p w:rsidR="0071148C" w:rsidRPr="00AE066C" w:rsidRDefault="0071148C" w:rsidP="00AE066C">
      <w:pPr>
        <w:pStyle w:val="ECHRPara"/>
      </w:pPr>
      <w:r>
        <w:t>4.  </w:t>
      </w:r>
      <w:r>
        <w:rPr>
          <w:color w:val="000000"/>
        </w:rPr>
        <w:t xml:space="preserve">Заявители жаловались на неисполнение или </w:t>
      </w:r>
      <w:r w:rsidR="00E41A0F">
        <w:rPr>
          <w:color w:val="000000"/>
        </w:rPr>
        <w:t>чрезмерно длительное</w:t>
      </w:r>
      <w:r>
        <w:rPr>
          <w:color w:val="000000"/>
        </w:rPr>
        <w:t xml:space="preserve"> исполнение решений </w:t>
      </w:r>
      <w:r w:rsidR="00E41A0F">
        <w:rPr>
          <w:color w:val="000000"/>
        </w:rPr>
        <w:t>российских</w:t>
      </w:r>
      <w:r>
        <w:rPr>
          <w:color w:val="000000"/>
        </w:rPr>
        <w:t xml:space="preserve"> судов, а также на отсутствие в </w:t>
      </w:r>
      <w:r w:rsidR="00E41A0F">
        <w:rPr>
          <w:color w:val="000000"/>
        </w:rPr>
        <w:t>российском</w:t>
      </w:r>
      <w:r>
        <w:rPr>
          <w:color w:val="000000"/>
        </w:rPr>
        <w:t xml:space="preserve"> законодательстве эффективного средства правовой защиты.</w:t>
      </w:r>
    </w:p>
    <w:p w:rsidR="0071148C" w:rsidRPr="00AE066C" w:rsidRDefault="0071148C" w:rsidP="00AE066C">
      <w:pPr>
        <w:pStyle w:val="ECHRTitle1"/>
      </w:pPr>
      <w:r>
        <w:t>ПРАВО</w:t>
      </w:r>
    </w:p>
    <w:p w:rsidR="0071148C" w:rsidRPr="00AE066C" w:rsidRDefault="0071148C" w:rsidP="00AE066C">
      <w:pPr>
        <w:pStyle w:val="ECHRHeading1"/>
      </w:pPr>
      <w:r>
        <w:t>I.  ОБЪЕДИНЕНИЕ ЖАЛОБ</w:t>
      </w:r>
    </w:p>
    <w:p w:rsidR="0071148C" w:rsidRPr="00AE066C" w:rsidRDefault="0071148C" w:rsidP="00AE066C">
      <w:pPr>
        <w:pStyle w:val="ECHRPara"/>
      </w:pPr>
      <w:r>
        <w:t>5.  Принимая во внимание схожий характер существа указанных жалоб, Европейский Суд считает целесообразным рассмотреть их в рамках одного производства.</w:t>
      </w:r>
    </w:p>
    <w:p w:rsidR="0071148C" w:rsidRPr="00AE066C" w:rsidRDefault="0071148C" w:rsidP="00AE066C">
      <w:pPr>
        <w:pStyle w:val="ECHRHeading1"/>
        <w:rPr>
          <w:rFonts w:eastAsia="PMingLiU"/>
        </w:rPr>
      </w:pPr>
      <w:r>
        <w:t>II.  ПРЕДПОЛАГАЕМОЕ НАРУШЕНИЕ ПУНКТА 1 СТАТЬИ 6</w:t>
      </w:r>
      <w:proofErr w:type="gramStart"/>
      <w:r>
        <w:t xml:space="preserve"> И</w:t>
      </w:r>
      <w:proofErr w:type="gramEnd"/>
      <w:r>
        <w:t xml:space="preserve"> СТАТЬИ 13 КОНВЕНЦИИ, А ТАКЖЕ СТАТЬИ 1 ПРОТОКОЛА № 1</w:t>
      </w:r>
    </w:p>
    <w:p w:rsidR="0071148C" w:rsidRPr="00AE066C" w:rsidRDefault="0071148C" w:rsidP="00AE066C">
      <w:pPr>
        <w:pStyle w:val="ECHRPara"/>
      </w:pPr>
      <w:r>
        <w:t xml:space="preserve">6.  Заявители жаловались на неисполнение или несвоевременное исполнение решений </w:t>
      </w:r>
      <w:r w:rsidR="00E41A0F">
        <w:t>российских</w:t>
      </w:r>
      <w:r>
        <w:t xml:space="preserve"> судов, вынесенных в их пользу, а также на отсутствие в </w:t>
      </w:r>
      <w:r w:rsidR="00E41A0F">
        <w:t>российском</w:t>
      </w:r>
      <w:r>
        <w:t xml:space="preserve"> законодательстве эффективных сре</w:t>
      </w:r>
      <w:proofErr w:type="gramStart"/>
      <w:r>
        <w:t>дств пр</w:t>
      </w:r>
      <w:proofErr w:type="gramEnd"/>
      <w:r>
        <w:t>авовой защиты. Они прямо или косвенно ссылались на пункт 1 статьи 6 и статью 13 Конвенции, а также на статью 1 Протокола № 1 Конвенции, которые гласят:</w:t>
      </w:r>
    </w:p>
    <w:p w:rsidR="0071148C" w:rsidRPr="00AE066C" w:rsidRDefault="00E41A0F" w:rsidP="00E41A0F">
      <w:pPr>
        <w:pStyle w:val="ECHRTitleCentre3"/>
        <w:tabs>
          <w:tab w:val="center" w:pos="3679"/>
          <w:tab w:val="right" w:pos="7358"/>
        </w:tabs>
        <w:jc w:val="left"/>
      </w:pPr>
      <w:r>
        <w:tab/>
      </w:r>
      <w:r w:rsidR="0071148C">
        <w:t>Пункт 1 статьи 6</w:t>
      </w:r>
      <w:r>
        <w:tab/>
      </w:r>
    </w:p>
    <w:p w:rsidR="0071148C" w:rsidRPr="00AE066C" w:rsidRDefault="0071148C" w:rsidP="00AE066C">
      <w:pPr>
        <w:pStyle w:val="ECHRParaQuote"/>
      </w:pPr>
      <w:r>
        <w:t>«Каждый в случае спора о его гражданских правах и обязанностях... имеет право на справедливое... разбирательство дела... судом...»</w:t>
      </w:r>
    </w:p>
    <w:p w:rsidR="0071148C" w:rsidRPr="00AE066C" w:rsidRDefault="0071148C" w:rsidP="00AE066C">
      <w:pPr>
        <w:pStyle w:val="ECHRTitleCentre3"/>
      </w:pPr>
      <w:r>
        <w:lastRenderedPageBreak/>
        <w:t>Статья 13</w:t>
      </w:r>
    </w:p>
    <w:p w:rsidR="0071148C" w:rsidRPr="00AE066C" w:rsidRDefault="0071148C" w:rsidP="00AE066C">
      <w:pPr>
        <w:pStyle w:val="ECHRParaQuote"/>
        <w:rPr>
          <w:rFonts w:eastAsia="PMingLiU"/>
        </w:rPr>
      </w:pPr>
      <w:r>
        <w:t>«Каждый, чьи права и свободы, признанные в настоящей Конвенции, нарушены, имеет право на эффективное средство правовой защиты в государственном органе, даже если это нарушение было совершено лицами, действовавшими в официальном качестве».</w:t>
      </w:r>
    </w:p>
    <w:p w:rsidR="0071148C" w:rsidRPr="00AE066C" w:rsidRDefault="0071148C" w:rsidP="00AE066C">
      <w:pPr>
        <w:pStyle w:val="ECHRTitleCentre3"/>
        <w:rPr>
          <w:rFonts w:eastAsia="PMingLiU"/>
        </w:rPr>
      </w:pPr>
      <w:r>
        <w:t>Статья 1 Протокола № 1</w:t>
      </w:r>
    </w:p>
    <w:p w:rsidR="0071148C" w:rsidRPr="00AE066C" w:rsidRDefault="0071148C" w:rsidP="00AE066C">
      <w:pPr>
        <w:pStyle w:val="ECHRParaQuote"/>
      </w:pPr>
      <w:r>
        <w:t>«Каждое физическое или юридическое лицо имеет право на уважение своей собственности. Никто не может быть лишен своего имущества иначе как в интересах общества и на условиях, предусмотренных законом и общими принципами международного права.</w:t>
      </w:r>
    </w:p>
    <w:p w:rsidR="0071148C" w:rsidRPr="00AE066C" w:rsidRDefault="0071148C" w:rsidP="00AE066C">
      <w:pPr>
        <w:pStyle w:val="ECHRParaQuote"/>
      </w:pPr>
      <w:r>
        <w:t xml:space="preserve">Предыдущие положения не умаляют права государства обеспечивать выполнение таких законов, какие ему представляются необходимыми для осуществления </w:t>
      </w:r>
      <w:proofErr w:type="gramStart"/>
      <w:r>
        <w:t>контроля за</w:t>
      </w:r>
      <w:proofErr w:type="gramEnd"/>
      <w:r>
        <w:t xml:space="preserve"> использованием собственности в соответствии с общими интересами или для обеспечения уплаты налогов или других сборов или штрафов».</w:t>
      </w:r>
    </w:p>
    <w:p w:rsidR="0071148C" w:rsidRPr="00AE066C" w:rsidRDefault="0071148C" w:rsidP="00AE066C">
      <w:pPr>
        <w:pStyle w:val="ECHRPara"/>
      </w:pPr>
      <w:r>
        <w:t xml:space="preserve">7.  Европейский Суд напоминает, что исполнение любого судебного решения должно рассматриваться как неотъемлемая часть «разбирательства» по смыслу статьи 6. </w:t>
      </w:r>
      <w:proofErr w:type="gramStart"/>
      <w:r>
        <w:t xml:space="preserve">Европейский Суд также ссылается на свою прецедентную практику относительно неисполнения или </w:t>
      </w:r>
      <w:r w:rsidR="00E41A0F">
        <w:t>чрезмерно длительного</w:t>
      </w:r>
      <w:r>
        <w:t xml:space="preserve"> исполнения вступивших в силу судебных решений (см. постановление Европейского Суда по делу «</w:t>
      </w:r>
      <w:proofErr w:type="spellStart"/>
      <w:r>
        <w:t>Хорнсби</w:t>
      </w:r>
      <w:proofErr w:type="spellEnd"/>
      <w:r>
        <w:t xml:space="preserve"> против Греции» (</w:t>
      </w:r>
      <w:proofErr w:type="spellStart"/>
      <w:r>
        <w:rPr>
          <w:i/>
        </w:rPr>
        <w:t>Hornsby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> </w:t>
      </w:r>
      <w:proofErr w:type="spellStart"/>
      <w:proofErr w:type="gramStart"/>
      <w:r>
        <w:rPr>
          <w:i/>
        </w:rPr>
        <w:t>Greece</w:t>
      </w:r>
      <w:proofErr w:type="spellEnd"/>
      <w:r>
        <w:t>), жалоба № 18357/91, пункт 40, Сборник постановлений и решений 1997</w:t>
      </w:r>
      <w:r>
        <w:noBreakHyphen/>
        <w:t>II).</w:t>
      </w:r>
      <w:proofErr w:type="gramEnd"/>
    </w:p>
    <w:p w:rsidR="0071148C" w:rsidRPr="00AE066C" w:rsidRDefault="0071148C" w:rsidP="00AE066C">
      <w:pPr>
        <w:pStyle w:val="ECHRPara"/>
      </w:pPr>
      <w:r>
        <w:t>8.  </w:t>
      </w:r>
      <w:proofErr w:type="gramStart"/>
      <w:r>
        <w:t xml:space="preserve">В </w:t>
      </w:r>
      <w:r w:rsidR="00E41A0F">
        <w:t>прецедентном</w:t>
      </w:r>
      <w:r>
        <w:t xml:space="preserve"> постановлении Европейского Суда от 1 июля 2014 года по делу «Герасимов и другие против России» </w:t>
      </w:r>
      <w:r>
        <w:rPr>
          <w:i/>
        </w:rPr>
        <w:t>(</w:t>
      </w:r>
      <w:proofErr w:type="spellStart"/>
      <w:r>
        <w:rPr>
          <w:i/>
        </w:rPr>
        <w:t>Gerasimov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 xml:space="preserve"> </w:t>
      </w:r>
      <w:proofErr w:type="spellStart"/>
      <w:proofErr w:type="gramStart"/>
      <w:r>
        <w:rPr>
          <w:i/>
        </w:rPr>
        <w:t>Russia</w:t>
      </w:r>
      <w:proofErr w:type="spellEnd"/>
      <w:r>
        <w:rPr>
          <w:i/>
        </w:rPr>
        <w:t xml:space="preserve">), </w:t>
      </w:r>
      <w:r>
        <w:t>жалобы №№ 29920/05 и 10 других жалоб) Европейский Суд уже устан</w:t>
      </w:r>
      <w:r w:rsidR="00E41A0F">
        <w:t>авливал</w:t>
      </w:r>
      <w:r>
        <w:t xml:space="preserve"> нарушение в ситуации, аналогичной той, что рассматривается в настоящем деле.</w:t>
      </w:r>
      <w:proofErr w:type="gramEnd"/>
    </w:p>
    <w:p w:rsidR="0071148C" w:rsidRPr="00AE066C" w:rsidRDefault="0071148C" w:rsidP="00AE066C">
      <w:pPr>
        <w:pStyle w:val="ECHRPara"/>
      </w:pPr>
      <w:r>
        <w:t>9.  С учетом характера судебных решений, вынесенных в пользу заявителей (подробную информацию о судебных актах см. в таблице в приложении) Европейский Суд полагает, что вследствие таких решений у заявителей имелись «законные основания ожидать» получения денежных средств, которые, как это было установлено, представляли собой их «</w:t>
      </w:r>
      <w:r w:rsidR="00E41A0F">
        <w:t>собственность</w:t>
      </w:r>
      <w:r>
        <w:t>», по смыслу статьи 1 Протокола № 1.</w:t>
      </w:r>
    </w:p>
    <w:p w:rsidR="0071148C" w:rsidRPr="00AE066C" w:rsidRDefault="0071148C" w:rsidP="00AE066C">
      <w:pPr>
        <w:pStyle w:val="ECHRPara"/>
      </w:pPr>
      <w:r>
        <w:t>10.  Рассмотрев все представленные материалы, Суд не усмотрел каких-либо обстоятельств или доводов, которые позволили бы ему прийти к иному выводу относительно приемлемости и существа настоящих жалоб. Принимая во внимание собственную прецедентную практику, Европейский Суд полагает, что в настоящем деле Власти не приложили всех необходимых усилий для своевременного исполнения судебных решений, вынесенных в пользу заявителей.</w:t>
      </w:r>
    </w:p>
    <w:p w:rsidR="0071148C" w:rsidRPr="00AE066C" w:rsidRDefault="0071148C" w:rsidP="00AE066C">
      <w:pPr>
        <w:pStyle w:val="ECHRPara"/>
      </w:pPr>
      <w:r>
        <w:t xml:space="preserve">11.  Таким образом, настоящие жалобы являются приемлемыми </w:t>
      </w:r>
      <w:r w:rsidR="00E41A0F">
        <w:t>и</w:t>
      </w:r>
      <w:r>
        <w:t xml:space="preserve"> указывают на нарушения пункта 1 статьи 6 Конвенции и статьи 1 Протокола № 1 к Конвенции.</w:t>
      </w:r>
    </w:p>
    <w:p w:rsidR="0071148C" w:rsidRPr="00AE066C" w:rsidRDefault="0071148C" w:rsidP="00AE066C">
      <w:pPr>
        <w:pStyle w:val="ECHRPara"/>
      </w:pPr>
      <w:r>
        <w:t xml:space="preserve">12.  Кроме того, заявители жаловались на нарушение статьи 13 Конвенции в связи с отсутствием эффективного внутригосударственного средства правовой защиты в отношении неисполнения судебных решений. Европейский Суд уже обращал внимание на новое внутригосударственное средство правовой защиты в отношении неисполнения решений внутригосударственных судов, которое предусматривает обязательство российских властей выплачивать в таких случаях компенсацию материального ущерба и (или) морального вреда. </w:t>
      </w:r>
      <w:proofErr w:type="gramStart"/>
      <w:r>
        <w:t xml:space="preserve">Данное средство правовой защиты было введено в рамках исполнения пилотного постановления Европейского Суда и позволяет пострадавшим лицам требовать выплаты компенсации ущерба, причиненного им в результате чрезмерно </w:t>
      </w:r>
      <w:r w:rsidR="00E41A0F">
        <w:t>длительного исполнения</w:t>
      </w:r>
      <w:r>
        <w:t xml:space="preserve"> судебных решений (см. решение Европейского Суда от 2 мая 2017 года по делу «</w:t>
      </w:r>
      <w:proofErr w:type="spellStart"/>
      <w:r>
        <w:t>Камнева</w:t>
      </w:r>
      <w:proofErr w:type="spellEnd"/>
      <w:r>
        <w:t xml:space="preserve"> и другие против России» </w:t>
      </w:r>
      <w:r>
        <w:rPr>
          <w:i/>
        </w:rPr>
        <w:t>(</w:t>
      </w:r>
      <w:proofErr w:type="spellStart"/>
      <w:r>
        <w:rPr>
          <w:i/>
        </w:rPr>
        <w:t>Kamneva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 xml:space="preserve"> </w:t>
      </w:r>
      <w:proofErr w:type="spellStart"/>
      <w:proofErr w:type="gramStart"/>
      <w:r>
        <w:rPr>
          <w:i/>
        </w:rPr>
        <w:t>Russia</w:t>
      </w:r>
      <w:proofErr w:type="spellEnd"/>
      <w:r>
        <w:rPr>
          <w:i/>
        </w:rPr>
        <w:t>)</w:t>
      </w:r>
      <w:r>
        <w:t>, жалобы №№ 35555/05 и 6 других жалоб).</w:t>
      </w:r>
      <w:proofErr w:type="gramEnd"/>
      <w:r>
        <w:t xml:space="preserve"> Суд напоминает, </w:t>
      </w:r>
      <w:proofErr w:type="gramStart"/>
      <w:r>
        <w:t>что</w:t>
      </w:r>
      <w:proofErr w:type="gramEnd"/>
      <w:r>
        <w:t xml:space="preserve"> несмотря на наличие средства правовой защиты, к которому могли и до сих пор могут прибегнуть заявители, было бы несправедливо требовать повторных обращений во внутригосударственные суды от заявителей, чьи дела рассматривались на национальном уровне на протяжении многих лет и чьи жалобы были получены Европейским Судом (см. упоминавшееся выше постановление по делу «Герасимов и другие против России», пункт 230).</w:t>
      </w:r>
    </w:p>
    <w:p w:rsidR="0071148C" w:rsidRPr="00AE066C" w:rsidRDefault="0071148C" w:rsidP="00AE066C">
      <w:pPr>
        <w:pStyle w:val="ECHRPara"/>
      </w:pPr>
      <w:r>
        <w:lastRenderedPageBreak/>
        <w:t>13.  </w:t>
      </w:r>
      <w:proofErr w:type="gramStart"/>
      <w:r>
        <w:t xml:space="preserve">Однако в свете нового внутригосударственного средства правовой защиты, Суд, как и в ранее вынесенных решениях, не считает необходимым рассматривать отдельно вопрос </w:t>
      </w:r>
      <w:r w:rsidR="00E41A0F">
        <w:br/>
      </w:r>
      <w:r>
        <w:t xml:space="preserve">о приемлемости жалоб и существо жалоб заявителей, поданных на основании статьи 13 </w:t>
      </w:r>
      <w:r w:rsidR="00E41A0F">
        <w:br/>
      </w:r>
      <w:r>
        <w:t>(см. аналогичный подход в постановлении Европейского Суда от 27 июня 2017 года по делу «</w:t>
      </w:r>
      <w:proofErr w:type="spellStart"/>
      <w:r>
        <w:t>Коротяева</w:t>
      </w:r>
      <w:proofErr w:type="spellEnd"/>
      <w:r>
        <w:t xml:space="preserve"> и другие против России» (</w:t>
      </w:r>
      <w:proofErr w:type="spellStart"/>
      <w:r>
        <w:rPr>
          <w:i/>
        </w:rPr>
        <w:t>Korotyayeva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Russia</w:t>
      </w:r>
      <w:proofErr w:type="spellEnd"/>
      <w:r>
        <w:t>,), жалобы №№ 13122/11 и 2 другие жалобы, пункты 36-40; упоминаемое выше постановление Европейского Суда по делу «</w:t>
      </w:r>
      <w:proofErr w:type="spellStart"/>
      <w:r>
        <w:t>Камнева</w:t>
      </w:r>
      <w:proofErr w:type="spellEnd"/>
      <w:r>
        <w:t xml:space="preserve"> и другие против России», и, </w:t>
      </w:r>
      <w:proofErr w:type="spellStart"/>
      <w:r>
        <w:rPr>
          <w:i/>
        </w:rPr>
        <w:t>mutatis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mutandis</w:t>
      </w:r>
      <w:proofErr w:type="spellEnd"/>
      <w:r>
        <w:t>, постановление Европейского Суда от 25 октября 2011 года по делу «</w:t>
      </w:r>
      <w:proofErr w:type="spellStart"/>
      <w:r>
        <w:t>Тхегепсо</w:t>
      </w:r>
      <w:proofErr w:type="spellEnd"/>
      <w:r>
        <w:t xml:space="preserve"> и другие против России» (</w:t>
      </w:r>
      <w:proofErr w:type="spellStart"/>
      <w:r>
        <w:rPr>
          <w:i/>
        </w:rPr>
        <w:t>Tkhyegepso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 </w:t>
      </w:r>
      <w:proofErr w:type="spellStart"/>
      <w:proofErr w:type="gramStart"/>
      <w:r>
        <w:rPr>
          <w:i/>
        </w:rPr>
        <w:t>Russia</w:t>
      </w:r>
      <w:proofErr w:type="spellEnd"/>
      <w:r>
        <w:t>), жалобы №№ 44387/04 и 11 других жалоб, пункты 21-24).</w:t>
      </w:r>
      <w:proofErr w:type="gramEnd"/>
      <w:r>
        <w:t xml:space="preserve"> Данное </w:t>
      </w:r>
      <w:r w:rsidR="00965959">
        <w:t>определение</w:t>
      </w:r>
      <w:r>
        <w:t xml:space="preserve"> не умаляет оценк</w:t>
      </w:r>
      <w:r w:rsidR="00965959">
        <w:t>и</w:t>
      </w:r>
      <w:r>
        <w:t xml:space="preserve"> Судом </w:t>
      </w:r>
      <w:r w:rsidR="00965959">
        <w:t xml:space="preserve">значения </w:t>
      </w:r>
      <w:r>
        <w:t>нового средства правовой защиты</w:t>
      </w:r>
      <w:r w:rsidR="00965959" w:rsidRPr="00965959">
        <w:t xml:space="preserve"> </w:t>
      </w:r>
      <w:r w:rsidR="00965959">
        <w:t>в будущем</w:t>
      </w:r>
      <w:r>
        <w:t>.</w:t>
      </w:r>
    </w:p>
    <w:p w:rsidR="0071148C" w:rsidRPr="00AE066C" w:rsidRDefault="0071148C" w:rsidP="00AE066C">
      <w:pPr>
        <w:pStyle w:val="ECHRHeading1"/>
      </w:pPr>
      <w:r>
        <w:t>III.  ПРИМЕНЕНИЕ СТАТЬИ 41 КОНВЕНЦИИ</w:t>
      </w:r>
    </w:p>
    <w:p w:rsidR="0071148C" w:rsidRPr="00AE066C" w:rsidRDefault="0071148C" w:rsidP="00AE066C">
      <w:pPr>
        <w:pStyle w:val="ECHRPara"/>
      </w:pPr>
      <w:r>
        <w:t>14.  Статья 41 Конвенции предусматривает следующее:</w:t>
      </w:r>
    </w:p>
    <w:p w:rsidR="0071148C" w:rsidRPr="00AE066C" w:rsidRDefault="0071148C" w:rsidP="00AE066C">
      <w:pPr>
        <w:pStyle w:val="ECHRParaQuote"/>
        <w:keepNext/>
        <w:keepLines/>
      </w:pPr>
      <w:r>
        <w:t>«Если Суд объявляет,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стороне».</w:t>
      </w:r>
    </w:p>
    <w:p w:rsidR="0071148C" w:rsidRPr="00AE066C" w:rsidRDefault="0071148C" w:rsidP="00AE066C">
      <w:pPr>
        <w:pStyle w:val="ECHRHeading2"/>
      </w:pPr>
      <w:r>
        <w:t>А.</w:t>
      </w:r>
      <w:r>
        <w:tab/>
        <w:t>Жалобы №№ 28915/08 и 38095/12</w:t>
      </w:r>
    </w:p>
    <w:p w:rsidR="0071148C" w:rsidRPr="00AE066C" w:rsidRDefault="0071148C" w:rsidP="00AE066C">
      <w:pPr>
        <w:pStyle w:val="ECHRPara"/>
      </w:pPr>
      <w:r>
        <w:t>15.  Заявители по жалобам №№ 28915/08 и 38095/12, которым было предложено представить свои требования справедливой компенсации до 2 января 2017 года, не представили таких требований. Таким образом, Суд считает, что оснований для присуждения им как</w:t>
      </w:r>
      <w:r w:rsidR="00965959">
        <w:t>их</w:t>
      </w:r>
      <w:r>
        <w:t xml:space="preserve">-либо </w:t>
      </w:r>
      <w:r w:rsidR="00965959">
        <w:t>компенсаций</w:t>
      </w:r>
      <w:r>
        <w:t xml:space="preserve"> в этом отношении не имеется.</w:t>
      </w:r>
    </w:p>
    <w:p w:rsidR="0071148C" w:rsidRPr="00AE066C" w:rsidRDefault="0071148C" w:rsidP="00AE066C">
      <w:pPr>
        <w:pStyle w:val="ECHRPara"/>
      </w:pPr>
      <w:r>
        <w:t xml:space="preserve">16.  Из доводов Властей Суд также отмечает, что постановления внутригосударственных судов в делах №№ 28915/08 и 38095/12, до настоящего времени исполнены не были (см. таблицу в приложении). </w:t>
      </w:r>
      <w:proofErr w:type="gramStart"/>
      <w:r>
        <w:t>Суд полагает, что государство-ответчик имеет неисполненн</w:t>
      </w:r>
      <w:r w:rsidR="00965959">
        <w:t>ые</w:t>
      </w:r>
      <w:r>
        <w:t xml:space="preserve"> обязательств</w:t>
      </w:r>
      <w:r w:rsidR="00965959">
        <w:t>а</w:t>
      </w:r>
      <w:r>
        <w:t xml:space="preserve"> по обеспечению, с использованием соответствующих средств, </w:t>
      </w:r>
      <w:r w:rsidR="00965959">
        <w:t xml:space="preserve">обеспечивающих </w:t>
      </w:r>
      <w:r>
        <w:t>исполнени</w:t>
      </w:r>
      <w:r w:rsidR="00965959">
        <w:t>е</w:t>
      </w:r>
      <w:r>
        <w:t xml:space="preserve"> постановлений, вынесенных в пользу заявителей (см. постановление Европейского Суда от 21 июня 2007 года по делу «</w:t>
      </w:r>
      <w:proofErr w:type="spellStart"/>
      <w:r>
        <w:t>Придатченко</w:t>
      </w:r>
      <w:proofErr w:type="spellEnd"/>
      <w:r>
        <w:t xml:space="preserve"> и другие против России»</w:t>
      </w:r>
      <w:r>
        <w:rPr>
          <w:i/>
        </w:rPr>
        <w:t xml:space="preserve"> (</w:t>
      </w:r>
      <w:proofErr w:type="spellStart"/>
      <w:r>
        <w:rPr>
          <w:i/>
        </w:rPr>
        <w:t>Pridatchenko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> </w:t>
      </w:r>
      <w:proofErr w:type="spellStart"/>
      <w:r>
        <w:rPr>
          <w:i/>
        </w:rPr>
        <w:t>Russia</w:t>
      </w:r>
      <w:proofErr w:type="spellEnd"/>
      <w:r>
        <w:rPr>
          <w:i/>
        </w:rPr>
        <w:t>)</w:t>
      </w:r>
      <w:r>
        <w:t>, жалобы №№ 2191/03 и 3 другие жалобы, пункт 68, а также постановление Европейского Суда от 15 июля 2010 года по делу «</w:t>
      </w:r>
      <w:proofErr w:type="spellStart"/>
      <w:r>
        <w:t>Саликова</w:t>
      </w:r>
      <w:proofErr w:type="spellEnd"/>
      <w:r>
        <w:t xml:space="preserve"> против России» </w:t>
      </w:r>
      <w:r>
        <w:rPr>
          <w:i/>
        </w:rPr>
        <w:t>(</w:t>
      </w:r>
      <w:proofErr w:type="spellStart"/>
      <w:r>
        <w:rPr>
          <w:i/>
        </w:rPr>
        <w:t>Salikova</w:t>
      </w:r>
      <w:proofErr w:type="spellEnd"/>
      <w:r>
        <w:rPr>
          <w:i/>
        </w:rPr>
        <w:t xml:space="preserve"> v. </w:t>
      </w:r>
      <w:proofErr w:type="spellStart"/>
      <w:proofErr w:type="gramStart"/>
      <w:r>
        <w:rPr>
          <w:i/>
        </w:rPr>
        <w:t>Russia</w:t>
      </w:r>
      <w:proofErr w:type="spellEnd"/>
      <w:r>
        <w:t>), жалоба № 25270/06, пункт 83).</w:t>
      </w:r>
      <w:proofErr w:type="gramEnd"/>
    </w:p>
    <w:p w:rsidR="0071148C" w:rsidRPr="00AE066C" w:rsidRDefault="0071148C" w:rsidP="00AE066C">
      <w:pPr>
        <w:pStyle w:val="ECHRHeading2"/>
      </w:pPr>
      <w:r>
        <w:t>Б.  Жалоба № 27368/06</w:t>
      </w:r>
    </w:p>
    <w:p w:rsidR="0071148C" w:rsidRPr="00AE066C" w:rsidRDefault="0071148C" w:rsidP="00AE066C">
      <w:pPr>
        <w:pStyle w:val="ECHRPara"/>
      </w:pPr>
      <w:r>
        <w:t>17.  Сафронов, заявитель по жалобе № 27368/06, потребовал 30 000 евро (EUR) в качестве компенсации морального вреда.</w:t>
      </w:r>
    </w:p>
    <w:p w:rsidR="0071148C" w:rsidRPr="00AE066C" w:rsidRDefault="0071148C" w:rsidP="00AE066C">
      <w:pPr>
        <w:pStyle w:val="ECHRPara"/>
      </w:pPr>
      <w:r>
        <w:t>18.  </w:t>
      </w:r>
      <w:proofErr w:type="gramStart"/>
      <w:r>
        <w:t>Принимая во внимание имеющиеся в его распоряжении документы и свою прецедентную практику (см., в частности, постановление Европейского Суда от 1 июля 2014 года по делу «Герасимов и другие против России» (</w:t>
      </w:r>
      <w:proofErr w:type="spellStart"/>
      <w:r>
        <w:rPr>
          <w:i/>
        </w:rPr>
        <w:t>Gerasimov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</w:t>
      </w:r>
      <w:proofErr w:type="gramEnd"/>
      <w:r>
        <w:rPr>
          <w:i/>
        </w:rPr>
        <w:t xml:space="preserve"> </w:t>
      </w:r>
      <w:proofErr w:type="spellStart"/>
      <w:proofErr w:type="gramStart"/>
      <w:r>
        <w:rPr>
          <w:i/>
        </w:rPr>
        <w:t>Russia</w:t>
      </w:r>
      <w:proofErr w:type="spellEnd"/>
      <w:r>
        <w:rPr>
          <w:i/>
        </w:rPr>
        <w:t xml:space="preserve">), </w:t>
      </w:r>
      <w:r>
        <w:t>жалобы №№ 29920/05 и 10 других жалоб, пункты 187-200), Суд считает целесообразным присудить Сафронову 6</w:t>
      </w:r>
      <w:r w:rsidR="00965959">
        <w:t> </w:t>
      </w:r>
      <w:r>
        <w:t>000 евро в качестве компенсации морального вреда, плюс любой налог, которым может облагаться указанная сумма, и отклоняет остальные требования по данной статье.</w:t>
      </w:r>
      <w:proofErr w:type="gramEnd"/>
    </w:p>
    <w:p w:rsidR="0071148C" w:rsidRPr="00AE066C" w:rsidRDefault="0071148C" w:rsidP="00AE066C">
      <w:pPr>
        <w:pStyle w:val="ECHRHeading2"/>
      </w:pPr>
      <w:r>
        <w:lastRenderedPageBreak/>
        <w:t>В.</w:t>
      </w:r>
      <w:r>
        <w:tab/>
        <w:t>Проценты за просрочку платежа</w:t>
      </w:r>
    </w:p>
    <w:p w:rsidR="0071148C" w:rsidRPr="00AE066C" w:rsidRDefault="0071148C" w:rsidP="00AE066C">
      <w:pPr>
        <w:pStyle w:val="ECHRPara"/>
      </w:pPr>
      <w:r>
        <w:t>19.  Европейский Суд считает приемлемым, что процентная ставка при просрочке платежа должна быть установлена в размере, равном предельной годовой процентной ставке Европейского Центрального банка плюс три процентных пункта.</w:t>
      </w:r>
    </w:p>
    <w:p w:rsidR="0071148C" w:rsidRPr="00AE066C" w:rsidRDefault="0071148C" w:rsidP="00AE066C">
      <w:pPr>
        <w:pStyle w:val="ECHRTitle1"/>
      </w:pPr>
      <w:r>
        <w:t>ПО ЭТИМ ОСНОВАНИЯМ СУД ЕДИНОГЛАСНО</w:t>
      </w:r>
    </w:p>
    <w:p w:rsidR="0071148C" w:rsidRPr="00AE066C" w:rsidRDefault="0071148C" w:rsidP="00AE066C">
      <w:pPr>
        <w:pStyle w:val="JuList"/>
      </w:pPr>
      <w:r>
        <w:t>1.  </w:t>
      </w:r>
      <w:r>
        <w:rPr>
          <w:i/>
        </w:rPr>
        <w:t>решил</w:t>
      </w:r>
      <w:r>
        <w:t xml:space="preserve"> объединить жалобы;</w:t>
      </w:r>
    </w:p>
    <w:p w:rsidR="0071148C" w:rsidRPr="00AE066C" w:rsidRDefault="0071148C" w:rsidP="00AE066C">
      <w:pPr>
        <w:pStyle w:val="JuList"/>
      </w:pPr>
    </w:p>
    <w:p w:rsidR="0071148C" w:rsidRPr="00AE066C" w:rsidRDefault="0071148C" w:rsidP="00AE066C">
      <w:pPr>
        <w:pStyle w:val="JuList"/>
      </w:pPr>
      <w:r>
        <w:t>2.  </w:t>
      </w:r>
      <w:r>
        <w:rPr>
          <w:i/>
        </w:rPr>
        <w:t xml:space="preserve">объявил </w:t>
      </w:r>
      <w:r>
        <w:t xml:space="preserve">жалобы на неисполнение или </w:t>
      </w:r>
      <w:r w:rsidR="00965959">
        <w:t>чрезмерно длительное</w:t>
      </w:r>
      <w:r>
        <w:t xml:space="preserve"> исполнение окончательных решений </w:t>
      </w:r>
      <w:r w:rsidR="00965959">
        <w:t>российских</w:t>
      </w:r>
      <w:r>
        <w:t xml:space="preserve"> судов, вынесенных в пользу заявителей, приемлемыми;</w:t>
      </w:r>
    </w:p>
    <w:p w:rsidR="0071148C" w:rsidRPr="00AE066C" w:rsidRDefault="0071148C" w:rsidP="00AE066C">
      <w:pPr>
        <w:pStyle w:val="JuList"/>
      </w:pPr>
    </w:p>
    <w:p w:rsidR="0071148C" w:rsidRPr="00AE066C" w:rsidRDefault="0071148C" w:rsidP="00AE066C">
      <w:pPr>
        <w:pStyle w:val="JuList"/>
        <w:rPr>
          <w:rFonts w:eastAsia="PMingLiU"/>
        </w:rPr>
      </w:pPr>
      <w:r>
        <w:t>3.  </w:t>
      </w:r>
      <w:r>
        <w:rPr>
          <w:i/>
        </w:rPr>
        <w:t>постановил</w:t>
      </w:r>
      <w:r>
        <w:t xml:space="preserve">, что жалобы свидетельствуют о нарушении пункта 1 статьи 6 Конвенции и статьи 1 Протокола № 1 к Конвенции в связи с неисполнением или несвоевременным исполнением решений </w:t>
      </w:r>
      <w:r w:rsidR="00965959">
        <w:t xml:space="preserve">российских </w:t>
      </w:r>
      <w:r>
        <w:t>судов;</w:t>
      </w:r>
    </w:p>
    <w:p w:rsidR="0071148C" w:rsidRPr="00AE066C" w:rsidRDefault="0071148C" w:rsidP="00AE066C">
      <w:pPr>
        <w:pStyle w:val="JuList"/>
        <w:rPr>
          <w:rFonts w:eastAsia="PMingLiU"/>
        </w:rPr>
      </w:pPr>
    </w:p>
    <w:p w:rsidR="0071148C" w:rsidRPr="00AE066C" w:rsidRDefault="0071148C" w:rsidP="00AE066C">
      <w:pPr>
        <w:pStyle w:val="JuList"/>
        <w:rPr>
          <w:rFonts w:cstheme="minorHAnsi"/>
          <w:bCs/>
        </w:rPr>
      </w:pPr>
      <w:r>
        <w:t>4.</w:t>
      </w:r>
      <w:r>
        <w:rPr>
          <w:rFonts w:cstheme="minorHAnsi"/>
          <w:i/>
        </w:rPr>
        <w:t>  решил,</w:t>
      </w:r>
      <w:r>
        <w:t xml:space="preserve"> что необходимость в рассмотрении жалобы заявителей на нарушение статьи 13 Конвенции по вопросу о приемлемости и по существу отсутствует;</w:t>
      </w:r>
    </w:p>
    <w:p w:rsidR="0071148C" w:rsidRPr="00AE066C" w:rsidRDefault="0071148C" w:rsidP="00AE066C">
      <w:pPr>
        <w:pStyle w:val="JuList"/>
        <w:rPr>
          <w:rFonts w:cstheme="minorHAnsi"/>
          <w:bCs/>
        </w:rPr>
      </w:pPr>
    </w:p>
    <w:p w:rsidR="0071148C" w:rsidRPr="00AE066C" w:rsidRDefault="0071148C" w:rsidP="00AE066C">
      <w:pPr>
        <w:pStyle w:val="JuList"/>
        <w:rPr>
          <w:rFonts w:cstheme="minorHAnsi"/>
          <w:bCs/>
        </w:rPr>
      </w:pPr>
      <w:r>
        <w:t>5</w:t>
      </w:r>
      <w:r>
        <w:rPr>
          <w:rFonts w:cstheme="minorHAnsi"/>
          <w:i/>
        </w:rPr>
        <w:t>.  постановил</w:t>
      </w:r>
      <w:r>
        <w:t>, что государство-ответчик обязано принять в течение трех месяцев необходимые меры для исполнения неисполненных решений внутригосударственных судов по жалобам №№ 28915/08 и 38095/12, указанным в прилагаемой таблице;</w:t>
      </w:r>
    </w:p>
    <w:p w:rsidR="0071148C" w:rsidRPr="00AE066C" w:rsidRDefault="0071148C" w:rsidP="00AE066C">
      <w:pPr>
        <w:pStyle w:val="JuList"/>
        <w:rPr>
          <w:rFonts w:cstheme="minorHAnsi"/>
          <w:bCs/>
        </w:rPr>
      </w:pPr>
    </w:p>
    <w:p w:rsidR="0071148C" w:rsidRPr="00AE066C" w:rsidRDefault="0071148C" w:rsidP="00AE066C">
      <w:pPr>
        <w:pStyle w:val="JuList"/>
        <w:keepNext/>
        <w:keepLines/>
        <w:rPr>
          <w:rFonts w:cstheme="minorHAnsi"/>
          <w:bCs/>
        </w:rPr>
      </w:pPr>
      <w:r>
        <w:t>6.  </w:t>
      </w:r>
      <w:r>
        <w:rPr>
          <w:i/>
        </w:rPr>
        <w:t>постановил,</w:t>
      </w:r>
    </w:p>
    <w:p w:rsidR="0071148C" w:rsidRPr="00AE066C" w:rsidRDefault="0071148C" w:rsidP="00AE066C">
      <w:pPr>
        <w:pStyle w:val="JuLista"/>
        <w:keepNext/>
        <w:keepLines/>
      </w:pPr>
      <w:r>
        <w:t>(а) что государство-ответчик обязано в течение трех месяцев выплатить Сафронову, заявителю по жалобе № 27368/06, 6 000 (шесть тысяч) евро в качестве компенсации морального вреда, которая подлежит переводу в валюту государства-ответчика по курсу, установленному на день выплаты;</w:t>
      </w:r>
    </w:p>
    <w:p w:rsidR="0071148C" w:rsidRPr="00AE066C" w:rsidRDefault="0071148C" w:rsidP="00AE066C">
      <w:pPr>
        <w:pStyle w:val="JuLista"/>
      </w:pPr>
      <w:r>
        <w:t>(б)  что с момента истечения вышеуказанного трехмесячного срока до момента выплаты компенсации на данную сумму начисляются простые проценты в размере, равном предельной учетной ставке Европейского центрального банка в течение периода просрочки плюс три процента;</w:t>
      </w:r>
    </w:p>
    <w:p w:rsidR="0071148C" w:rsidRPr="00AE066C" w:rsidRDefault="0071148C" w:rsidP="00AE066C">
      <w:pPr>
        <w:pStyle w:val="JuList"/>
      </w:pPr>
    </w:p>
    <w:p w:rsidR="00787E12" w:rsidRPr="00AE066C" w:rsidRDefault="0071148C" w:rsidP="00AE066C">
      <w:pPr>
        <w:pStyle w:val="JuList"/>
      </w:pPr>
      <w:r>
        <w:t>7.  </w:t>
      </w:r>
      <w:r>
        <w:rPr>
          <w:i/>
        </w:rPr>
        <w:t xml:space="preserve">отклонил </w:t>
      </w:r>
      <w:r>
        <w:t>остальные требования заявителей о справедливой компенсации.</w:t>
      </w:r>
    </w:p>
    <w:p w:rsidR="00C43D38" w:rsidRPr="00AE066C" w:rsidRDefault="00C43D38" w:rsidP="00AE066C">
      <w:pPr>
        <w:pStyle w:val="JuParaLast"/>
      </w:pPr>
      <w:r>
        <w:t>Совершено на английском языке, и уведомление о постановлении направлено в письменной форме 18 октября 2018 года в соответствии с пунктами 2 и 3 правила 77 Регламента Суда.</w:t>
      </w:r>
    </w:p>
    <w:p w:rsidR="00787E12" w:rsidRPr="00AE066C" w:rsidRDefault="00E026EC" w:rsidP="00AE066C">
      <w:pPr>
        <w:pStyle w:val="JuSigned"/>
        <w:tabs>
          <w:tab w:val="clear" w:pos="851"/>
          <w:tab w:val="center" w:pos="1134"/>
        </w:tabs>
        <w:rPr>
          <w:rFonts w:eastAsia="PMingLiU"/>
        </w:rPr>
      </w:pPr>
      <w:r>
        <w:tab/>
      </w:r>
      <w:proofErr w:type="gramStart"/>
      <w:r>
        <w:t xml:space="preserve">Лив </w:t>
      </w:r>
      <w:proofErr w:type="spellStart"/>
      <w:r>
        <w:t>Тигерштедт</w:t>
      </w:r>
      <w:proofErr w:type="spellEnd"/>
      <w:r>
        <w:tab/>
        <w:t xml:space="preserve">Алина </w:t>
      </w:r>
      <w:proofErr w:type="spellStart"/>
      <w:r>
        <w:t>Полачкова</w:t>
      </w:r>
      <w:proofErr w:type="spellEnd"/>
      <w:r>
        <w:br/>
      </w:r>
      <w:r>
        <w:tab/>
        <w:t>Исполняющий</w:t>
      </w:r>
      <w:proofErr w:type="gramEnd"/>
      <w:r>
        <w:t xml:space="preserve"> обязанности заместителя Секретаря</w:t>
      </w:r>
      <w:r>
        <w:tab/>
        <w:t>Председатель</w:t>
      </w:r>
    </w:p>
    <w:p w:rsidR="00787E12" w:rsidRPr="00AE066C" w:rsidRDefault="00787E12" w:rsidP="00AE066C">
      <w:pPr>
        <w:pStyle w:val="JuParaLast"/>
        <w:sectPr w:rsidR="00787E12" w:rsidRPr="00AE066C" w:rsidSect="00E41A0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Page"/>
          </w:footnotePr>
          <w:endnotePr>
            <w:numFmt w:val="decimal"/>
          </w:endnotePr>
          <w:type w:val="oddPage"/>
          <w:pgSz w:w="11906" w:h="16838" w:code="9"/>
          <w:pgMar w:top="1134" w:right="1134" w:bottom="1134" w:left="1134" w:header="737" w:footer="720" w:gutter="0"/>
          <w:pgNumType w:start="1"/>
          <w:cols w:space="720"/>
          <w:docGrid w:linePitch="326"/>
        </w:sectPr>
      </w:pPr>
    </w:p>
    <w:p w:rsidR="00787E12" w:rsidRPr="00AE066C" w:rsidRDefault="00787E12" w:rsidP="00AE066C">
      <w:pPr>
        <w:pStyle w:val="DecHTitle"/>
      </w:pPr>
      <w:r>
        <w:lastRenderedPageBreak/>
        <w:t>ПРИЛОЖЕНИЕ</w:t>
      </w:r>
    </w:p>
    <w:p w:rsidR="00787E12" w:rsidRPr="00AE066C" w:rsidRDefault="0071148C" w:rsidP="00AE066C">
      <w:pPr>
        <w:pStyle w:val="ECHRTitleCentre2"/>
        <w:contextualSpacing/>
        <w:rPr>
          <w:b/>
          <w:i w:val="0"/>
          <w:color w:val="3E3E3E" w:themeColor="background2" w:themeShade="40"/>
        </w:rPr>
      </w:pPr>
      <w:r>
        <w:rPr>
          <w:i w:val="0"/>
          <w:color w:val="3E3E3E" w:themeColor="background2" w:themeShade="40"/>
        </w:rPr>
        <w:t>Перечень жалоб на нарушение пункта 1 статьи 6, статьи 13 Конвенции и статьи 1 Протокола № 1 к Конвенции</w:t>
      </w:r>
    </w:p>
    <w:p w:rsidR="00787E12" w:rsidRPr="00AE066C" w:rsidRDefault="00787E12" w:rsidP="00AE066C">
      <w:pPr>
        <w:pStyle w:val="ECHRTitleCentre2"/>
        <w:contextualSpacing/>
        <w:rPr>
          <w:b/>
          <w:i w:val="0"/>
          <w:szCs w:val="24"/>
        </w:rPr>
      </w:pPr>
      <w:r>
        <w:rPr>
          <w:i w:val="0"/>
          <w:color w:val="3E3E3E" w:themeColor="background2" w:themeShade="40"/>
        </w:rPr>
        <w:t xml:space="preserve">(неисполнение или </w:t>
      </w:r>
      <w:r w:rsidR="00965959">
        <w:rPr>
          <w:i w:val="0"/>
          <w:color w:val="3E3E3E" w:themeColor="background2" w:themeShade="40"/>
        </w:rPr>
        <w:t>чрезмерно длительное</w:t>
      </w:r>
      <w:r>
        <w:rPr>
          <w:i w:val="0"/>
          <w:color w:val="3E3E3E" w:themeColor="background2" w:themeShade="40"/>
        </w:rPr>
        <w:t xml:space="preserve"> исполнение решений внутригосударственных судов, а также отсутствие во внутригосударственном законодательстве эффективного средства правовой защиты)</w:t>
      </w:r>
    </w:p>
    <w:tbl>
      <w:tblPr>
        <w:tblStyle w:val="ECHRListTable"/>
        <w:tblW w:w="0" w:type="auto"/>
        <w:jc w:val="center"/>
        <w:tblLook w:val="05E0" w:firstRow="1" w:lastRow="1" w:firstColumn="1" w:lastColumn="1" w:noHBand="0" w:noVBand="1"/>
      </w:tblPr>
      <w:tblGrid>
        <w:gridCol w:w="377"/>
        <w:gridCol w:w="996"/>
        <w:gridCol w:w="1337"/>
        <w:gridCol w:w="1482"/>
        <w:gridCol w:w="2013"/>
        <w:gridCol w:w="1305"/>
        <w:gridCol w:w="2096"/>
        <w:gridCol w:w="2900"/>
      </w:tblGrid>
      <w:tr w:rsidR="0071148C" w:rsidRPr="00AE066C" w:rsidTr="003C5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bookmarkStart w:id="2" w:name="WECLListStart"/>
            <w:bookmarkEnd w:id="2"/>
            <w:r>
              <w:rPr>
                <w:sz w:val="16"/>
              </w:rPr>
              <w:t>№</w:t>
            </w: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жалобы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подачи</w:t>
            </w: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ФИО заявителя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рождения</w:t>
            </w:r>
          </w:p>
        </w:tc>
        <w:tc>
          <w:tcPr>
            <w:tcW w:w="1354" w:type="dxa"/>
          </w:tcPr>
          <w:p w:rsidR="0071148C" w:rsidRPr="00AE066C" w:rsidRDefault="00BE7766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  <w:r w:rsidR="0071148C">
              <w:rPr>
                <w:sz w:val="16"/>
              </w:rPr>
              <w:t xml:space="preserve"> и местонахождение представителя</w:t>
            </w:r>
          </w:p>
        </w:tc>
        <w:tc>
          <w:tcPr>
            <w:tcW w:w="1627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Решение внутригосударственного суда</w:t>
            </w:r>
          </w:p>
        </w:tc>
        <w:tc>
          <w:tcPr>
            <w:tcW w:w="0" w:type="auto"/>
          </w:tcPr>
          <w:p w:rsidR="0071148C" w:rsidRPr="00AE066C" w:rsidRDefault="0071148C" w:rsidP="00C50E5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начала срока исполнения</w:t>
            </w:r>
          </w:p>
        </w:tc>
        <w:tc>
          <w:tcPr>
            <w:tcW w:w="2096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окончания срока исполнения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Продолжительность исполнительного производства</w:t>
            </w:r>
          </w:p>
        </w:tc>
        <w:tc>
          <w:tcPr>
            <w:tcW w:w="2900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Решение внутригосударственного суда</w:t>
            </w:r>
          </w:p>
        </w:tc>
      </w:tr>
      <w:tr w:rsidR="0071148C" w:rsidRPr="00AE066C" w:rsidTr="003C5B65">
        <w:trPr>
          <w:jc w:val="center"/>
        </w:trPr>
        <w:tc>
          <w:tcPr>
            <w:tcW w:w="0" w:type="auto"/>
          </w:tcPr>
          <w:p w:rsidR="0071148C" w:rsidRPr="00AE066C" w:rsidRDefault="0071148C" w:rsidP="00AE066C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27368/06</w:t>
            </w:r>
          </w:p>
          <w:p w:rsidR="0071148C" w:rsidRPr="00AE066C" w:rsidRDefault="0071148C" w:rsidP="000D618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06.05.2006 </w:t>
            </w: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Евгений Вадимович Сафронов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18.07.1957 </w:t>
            </w:r>
          </w:p>
          <w:p w:rsidR="0071148C" w:rsidRPr="00AE066C" w:rsidRDefault="0071148C" w:rsidP="00AE066C">
            <w:pPr>
              <w:rPr>
                <w:sz w:val="16"/>
              </w:rPr>
            </w:pPr>
          </w:p>
        </w:tc>
        <w:tc>
          <w:tcPr>
            <w:tcW w:w="1354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Зарбеев</w:t>
            </w:r>
            <w:proofErr w:type="spellEnd"/>
            <w:r>
              <w:rPr>
                <w:sz w:val="16"/>
              </w:rPr>
              <w:t xml:space="preserve"> Рустем </w:t>
            </w:r>
            <w:proofErr w:type="spellStart"/>
            <w:r>
              <w:rPr>
                <w:sz w:val="16"/>
              </w:rPr>
              <w:t>Абдуллович</w:t>
            </w:r>
            <w:proofErr w:type="spellEnd"/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Санкт-Петербург</w:t>
            </w:r>
          </w:p>
        </w:tc>
        <w:tc>
          <w:tcPr>
            <w:tcW w:w="1627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Выборгский гарнизонный военный суд, 27.11.2002 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</w:tcPr>
          <w:p w:rsidR="0071148C" w:rsidRPr="00AE066C" w:rsidRDefault="00C50E59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10.12.2002 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29.12.2017 г.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 лет и 20 дней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2900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«... [Начальник войсковой части ОКПП Выборг] должен обеспечить [заявителя] [жильем] ...», 18.07.2017 г. способ исполнения изменен следующим образом: «предоставить [заявителю] жилье в виде субсидии на его покупку». </w:t>
            </w:r>
          </w:p>
        </w:tc>
      </w:tr>
      <w:tr w:rsidR="0071148C" w:rsidRPr="00AE066C" w:rsidTr="003C5B65">
        <w:trPr>
          <w:jc w:val="center"/>
        </w:trPr>
        <w:tc>
          <w:tcPr>
            <w:tcW w:w="0" w:type="auto"/>
          </w:tcPr>
          <w:p w:rsidR="0071148C" w:rsidRPr="00AE066C" w:rsidRDefault="0071148C" w:rsidP="00AE066C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28915/08</w:t>
            </w:r>
          </w:p>
          <w:p w:rsidR="0071148C" w:rsidRPr="00AE066C" w:rsidRDefault="0071148C" w:rsidP="000D618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20.05.2008 </w:t>
            </w: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Борис Николаевич Филиппов</w:t>
            </w:r>
          </w:p>
          <w:p w:rsidR="0071148C" w:rsidRPr="00AE066C" w:rsidRDefault="0071148C" w:rsidP="0054186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04.01.1959 </w:t>
            </w:r>
          </w:p>
        </w:tc>
        <w:tc>
          <w:tcPr>
            <w:tcW w:w="1354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1627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Головинский</w:t>
            </w:r>
            <w:proofErr w:type="spellEnd"/>
            <w:r>
              <w:rPr>
                <w:sz w:val="16"/>
              </w:rPr>
              <w:t xml:space="preserve"> районный </w:t>
            </w:r>
            <w:r w:rsidR="0054186A">
              <w:rPr>
                <w:sz w:val="16"/>
              </w:rPr>
              <w:t xml:space="preserve">суд города Москвы, 26.12.2001 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</w:tcPr>
          <w:p w:rsidR="0071148C" w:rsidRPr="00AE066C" w:rsidRDefault="00C50E59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09.01.2002 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еще не исполнено</w:t>
            </w:r>
          </w:p>
          <w:p w:rsidR="0071148C" w:rsidRPr="00AE066C" w:rsidRDefault="00965959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</w:t>
            </w:r>
            <w:r w:rsidR="0071148C">
              <w:rPr>
                <w:sz w:val="16"/>
              </w:rPr>
              <w:t>олее 16 лет, 6 месяцев и 8 дней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2900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«... войсковой части № 5401 ... предоставить жилье [заявителю и его семье]...»</w:t>
            </w:r>
          </w:p>
        </w:tc>
      </w:tr>
      <w:tr w:rsidR="0071148C" w:rsidRPr="00AE066C" w:rsidTr="003C5B65">
        <w:trPr>
          <w:jc w:val="center"/>
        </w:trPr>
        <w:tc>
          <w:tcPr>
            <w:tcW w:w="0" w:type="auto"/>
          </w:tcPr>
          <w:p w:rsidR="0071148C" w:rsidRPr="00AE066C" w:rsidRDefault="0071148C" w:rsidP="00AE066C">
            <w:pPr>
              <w:pStyle w:val="afe"/>
              <w:numPr>
                <w:ilvl w:val="0"/>
                <w:numId w:val="22"/>
              </w:numPr>
              <w:tabs>
                <w:tab w:val="num" w:pos="283"/>
              </w:tabs>
              <w:ind w:left="0" w:firstLine="0"/>
              <w:jc w:val="center"/>
              <w:rPr>
                <w:sz w:val="16"/>
              </w:rPr>
            </w:pP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38095/12</w:t>
            </w:r>
          </w:p>
          <w:p w:rsidR="0071148C" w:rsidRPr="00AE066C" w:rsidRDefault="0071148C" w:rsidP="000D618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03.06.2012 </w:t>
            </w:r>
          </w:p>
        </w:tc>
        <w:tc>
          <w:tcPr>
            <w:tcW w:w="0" w:type="auto"/>
          </w:tcPr>
          <w:p w:rsidR="0071148C" w:rsidRPr="00AE066C" w:rsidRDefault="0071148C" w:rsidP="00AE066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Валерий Борисович </w:t>
            </w:r>
            <w:proofErr w:type="spellStart"/>
            <w:r>
              <w:rPr>
                <w:b/>
                <w:sz w:val="16"/>
              </w:rPr>
              <w:t>Домрачев</w:t>
            </w:r>
            <w:proofErr w:type="spellEnd"/>
          </w:p>
          <w:p w:rsidR="0071148C" w:rsidRPr="00AE066C" w:rsidRDefault="0054186A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13.06.1958 </w:t>
            </w:r>
          </w:p>
        </w:tc>
        <w:tc>
          <w:tcPr>
            <w:tcW w:w="1354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1627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235-й гарнизонный военный суд, 06.10.2009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0" w:type="auto"/>
          </w:tcPr>
          <w:p w:rsidR="0071148C" w:rsidRPr="00AE066C" w:rsidRDefault="00C50E59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17.10.2009 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2096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еще не исполнено</w:t>
            </w:r>
          </w:p>
          <w:p w:rsidR="0071148C" w:rsidRPr="00AE066C" w:rsidRDefault="00965959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</w:t>
            </w:r>
            <w:r w:rsidR="0071148C">
              <w:rPr>
                <w:sz w:val="16"/>
              </w:rPr>
              <w:t>олее 8 лет и 9 месяцев</w:t>
            </w:r>
          </w:p>
          <w:p w:rsidR="0071148C" w:rsidRPr="00AE066C" w:rsidRDefault="0071148C" w:rsidP="00AE066C">
            <w:pPr>
              <w:jc w:val="center"/>
              <w:rPr>
                <w:sz w:val="16"/>
              </w:rPr>
            </w:pPr>
          </w:p>
        </w:tc>
        <w:tc>
          <w:tcPr>
            <w:tcW w:w="2900" w:type="dxa"/>
          </w:tcPr>
          <w:p w:rsidR="0071148C" w:rsidRPr="00AE066C" w:rsidRDefault="0071148C" w:rsidP="00AE06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«... [начальнику войсковой части № 44402 и жилищной комиссии] предоставить [заявителю и его семье] ... жилье по последнему месту службы, в г. Москве».</w:t>
            </w:r>
          </w:p>
        </w:tc>
      </w:tr>
    </w:tbl>
    <w:p w:rsidR="00791456" w:rsidRPr="00AE066C" w:rsidRDefault="00791456" w:rsidP="00AE066C">
      <w:pPr>
        <w:jc w:val="left"/>
      </w:pPr>
    </w:p>
    <w:sectPr w:rsidR="00791456" w:rsidRPr="00AE066C" w:rsidSect="00366C8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Restart w:val="eachPage"/>
      </w:footnotePr>
      <w:endnotePr>
        <w:numFmt w:val="decimal"/>
      </w:endnotePr>
      <w:pgSz w:w="16838" w:h="11906" w:orient="landscape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84" w:rsidRPr="003843FD" w:rsidRDefault="005E7484" w:rsidP="00787E12">
      <w:pPr>
        <w:rPr>
          <w:lang w:val="en-GB"/>
        </w:rPr>
      </w:pPr>
      <w:r w:rsidRPr="003843FD">
        <w:rPr>
          <w:lang w:val="en-GB"/>
        </w:rPr>
        <w:separator/>
      </w:r>
    </w:p>
  </w:endnote>
  <w:endnote w:type="continuationSeparator" w:id="0">
    <w:p w:rsidR="005E7484" w:rsidRPr="003843FD" w:rsidRDefault="005E7484" w:rsidP="00787E12">
      <w:pPr>
        <w:rPr>
          <w:lang w:val="en-GB"/>
        </w:rPr>
      </w:pPr>
      <w:r w:rsidRPr="003843FD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8C" w:rsidRPr="00150BFA" w:rsidRDefault="0071148C" w:rsidP="0020718E">
    <w:pPr>
      <w:jc w:val="center"/>
    </w:pPr>
    <w:r>
      <w:rPr>
        <w:noProof/>
        <w:lang w:bidi="ar-SA"/>
      </w:rPr>
      <w:drawing>
        <wp:inline distT="0" distB="0" distL="0" distR="0" wp14:anchorId="6774097A" wp14:editId="699C6B5A">
          <wp:extent cx="771525" cy="619125"/>
          <wp:effectExtent l="0" t="0" r="9525" b="9525"/>
          <wp:docPr id="10" name="Picture 1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309A" w:rsidRPr="0029309A" w:rsidRDefault="0029309A" w:rsidP="0029309A">
    <w:pPr>
      <w:pStyle w:val="af4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Default="0017095B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Default="0017095B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Pr="00150BFA" w:rsidRDefault="0017095B" w:rsidP="0020718E">
    <w:pPr>
      <w:jc w:val="center"/>
    </w:pPr>
    <w:r>
      <w:rPr>
        <w:noProof/>
        <w:lang w:bidi="ar-SA"/>
      </w:rPr>
      <w:drawing>
        <wp:inline distT="0" distB="0" distL="0" distR="0" wp14:anchorId="76FF6C32" wp14:editId="3FE69F3E">
          <wp:extent cx="771525" cy="619125"/>
          <wp:effectExtent l="0" t="0" r="9525" b="9525"/>
          <wp:docPr id="2" name="Picture 2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95B" w:rsidRPr="0029309A" w:rsidRDefault="0017095B" w:rsidP="0029309A">
    <w:pPr>
      <w:pStyle w:val="af4"/>
      <w:jc w:val="center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Default="0017095B">
    <w:pPr>
      <w:pStyle w:val="af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Default="0017095B">
    <w:pPr>
      <w:pStyle w:val="af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Pr="00150BFA" w:rsidRDefault="0017095B" w:rsidP="0020718E">
    <w:pPr>
      <w:jc w:val="center"/>
    </w:pPr>
    <w:r>
      <w:rPr>
        <w:noProof/>
        <w:lang w:bidi="ar-SA"/>
      </w:rPr>
      <w:drawing>
        <wp:inline distT="0" distB="0" distL="0" distR="0" wp14:anchorId="0D87A1D7" wp14:editId="275877DE">
          <wp:extent cx="771525" cy="619125"/>
          <wp:effectExtent l="0" t="0" r="9525" b="9525"/>
          <wp:docPr id="4" name="Picture 4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95B" w:rsidRPr="0029309A" w:rsidRDefault="0017095B" w:rsidP="0029309A">
    <w:pPr>
      <w:pStyle w:val="af4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84" w:rsidRPr="003843FD" w:rsidRDefault="005E7484" w:rsidP="00787E12">
      <w:pPr>
        <w:rPr>
          <w:lang w:val="en-GB"/>
        </w:rPr>
      </w:pPr>
      <w:r w:rsidRPr="003843FD">
        <w:rPr>
          <w:lang w:val="en-GB"/>
        </w:rPr>
        <w:separator/>
      </w:r>
    </w:p>
  </w:footnote>
  <w:footnote w:type="continuationSeparator" w:id="0">
    <w:p w:rsidR="005E7484" w:rsidRPr="003843FD" w:rsidRDefault="005E7484" w:rsidP="00787E12">
      <w:pPr>
        <w:rPr>
          <w:lang w:val="en-GB"/>
        </w:rPr>
      </w:pPr>
      <w:r w:rsidRPr="003843FD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8C" w:rsidRPr="00A45145" w:rsidRDefault="0071148C" w:rsidP="00A45145">
    <w:pPr>
      <w:jc w:val="center"/>
    </w:pPr>
    <w:r>
      <w:rPr>
        <w:noProof/>
        <w:lang w:bidi="ar-SA"/>
      </w:rPr>
      <w:drawing>
        <wp:inline distT="0" distB="0" distL="0" distR="0" wp14:anchorId="437AC6CE" wp14:editId="5829B429">
          <wp:extent cx="2962275" cy="1219200"/>
          <wp:effectExtent l="0" t="0" r="9525" b="0"/>
          <wp:docPr id="8" name="Picture 8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3843FD" w:rsidRDefault="00787E12" w:rsidP="000318F7">
    <w:pPr>
      <w:jc w:val="center"/>
      <w:rPr>
        <w:sz w:val="4"/>
        <w:szCs w:val="4"/>
      </w:rPr>
    </w:pPr>
  </w:p>
  <w:p w:rsidR="00787E12" w:rsidRPr="003843FD" w:rsidRDefault="00787E1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8C" w:rsidRPr="00A45145" w:rsidRDefault="0071148C" w:rsidP="00A45145">
    <w:pPr>
      <w:jc w:val="center"/>
    </w:pPr>
    <w:r>
      <w:rPr>
        <w:noProof/>
        <w:lang w:bidi="ar-SA"/>
      </w:rPr>
      <w:drawing>
        <wp:inline distT="0" distB="0" distL="0" distR="0" wp14:anchorId="52F1753D" wp14:editId="142B9807">
          <wp:extent cx="2962275" cy="1219200"/>
          <wp:effectExtent l="0" t="0" r="9525" b="0"/>
          <wp:docPr id="9" name="Picture 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7E12" w:rsidRPr="003843FD" w:rsidRDefault="00787E12" w:rsidP="00B6415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12" w:rsidRPr="005C3A15" w:rsidRDefault="0071148C" w:rsidP="006372F5">
    <w:pPr>
      <w:pStyle w:val="ECHRHeader"/>
    </w:pPr>
    <w:r>
      <w:rPr>
        <w:rStyle w:val="affa"/>
      </w:rPr>
      <w:fldChar w:fldCharType="begin"/>
    </w:r>
    <w:r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CD385A">
      <w:rPr>
        <w:rStyle w:val="affa"/>
        <w:noProof/>
      </w:rPr>
      <w:t>2</w:t>
    </w:r>
    <w:r>
      <w:rPr>
        <w:rStyle w:val="affa"/>
      </w:rPr>
      <w:fldChar w:fldCharType="end"/>
    </w:r>
    <w:r>
      <w:tab/>
      <w:t>ПОСТАНОВЛЕНИЕ ПО ДЕЛУ «САФРОНОВ И ДРУГИЕ ПРОТИВ РОССИИ»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E12" w:rsidRPr="00DE7D3F" w:rsidRDefault="00787E12" w:rsidP="006372F5">
    <w:pPr>
      <w:pStyle w:val="ECHRHeader"/>
    </w:pPr>
    <w:r>
      <w:tab/>
      <w:t>ПОСТАНОВЛЕНИЕ ПО ДЕЛУ «САФРОНОВ И ДРУГИЕ ПРОТИВ РОССИИ»</w:t>
    </w:r>
    <w:r>
      <w:tab/>
    </w:r>
    <w:r w:rsidR="0071148C">
      <w:rPr>
        <w:rStyle w:val="affa"/>
      </w:rPr>
      <w:fldChar w:fldCharType="begin"/>
    </w:r>
    <w:r w:rsidR="0071148C">
      <w:rPr>
        <w:rStyle w:val="affa"/>
      </w:rPr>
      <w:instrText xml:space="preserve"> PAGE </w:instrText>
    </w:r>
    <w:r w:rsidR="0071148C">
      <w:rPr>
        <w:rStyle w:val="affa"/>
      </w:rPr>
      <w:fldChar w:fldCharType="separate"/>
    </w:r>
    <w:r w:rsidR="00CD385A">
      <w:rPr>
        <w:rStyle w:val="affa"/>
        <w:noProof/>
      </w:rPr>
      <w:t>1</w:t>
    </w:r>
    <w:r w:rsidR="0071148C">
      <w:rPr>
        <w:rStyle w:val="affa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Pr="00A45145" w:rsidRDefault="0017095B" w:rsidP="00A45145">
    <w:pPr>
      <w:jc w:val="center"/>
    </w:pPr>
    <w:r>
      <w:rPr>
        <w:noProof/>
        <w:lang w:bidi="ar-SA"/>
      </w:rPr>
      <w:drawing>
        <wp:inline distT="0" distB="0" distL="0" distR="0" wp14:anchorId="2E12AFA0" wp14:editId="1DE861DF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95B" w:rsidRPr="003843FD" w:rsidRDefault="0017095B" w:rsidP="00B64153">
    <w:pPr>
      <w:jc w:val="center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B7" w:rsidRPr="005C3A15" w:rsidRDefault="0071148C" w:rsidP="00E026EC">
    <w:pPr>
      <w:pStyle w:val="JuHeaderLandscape"/>
    </w:pPr>
    <w:r>
      <w:rPr>
        <w:rStyle w:val="affa"/>
      </w:rPr>
      <w:fldChar w:fldCharType="begin"/>
    </w:r>
    <w:r>
      <w:rPr>
        <w:rStyle w:val="affa"/>
      </w:rPr>
      <w:instrText xml:space="preserve"> PAGE </w:instrText>
    </w:r>
    <w:r>
      <w:rPr>
        <w:rStyle w:val="affa"/>
      </w:rPr>
      <w:fldChar w:fldCharType="separate"/>
    </w:r>
    <w:r w:rsidR="00E41A0F">
      <w:rPr>
        <w:rStyle w:val="affa"/>
        <w:noProof/>
      </w:rPr>
      <w:t>6</w:t>
    </w:r>
    <w:r>
      <w:rPr>
        <w:rStyle w:val="affa"/>
      </w:rPr>
      <w:fldChar w:fldCharType="end"/>
    </w:r>
    <w:r>
      <w:tab/>
      <w:t>ПОСТАНОВЛЕНИЕ ПО ДЕЛУ «САФРОНОВ И ДРУГИЕ ПРОТИВ РОССИИ»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FB7" w:rsidRPr="00DE7D3F" w:rsidRDefault="00787E12" w:rsidP="00E026EC">
    <w:pPr>
      <w:pStyle w:val="JuHeaderLandscape"/>
    </w:pPr>
    <w:r>
      <w:tab/>
      <w:t>ПОСТАНОВЛЕНИЕ ПО ДЕЛУ «САФРОНОВ ПРОТИВ РОССИИ»</w:t>
    </w:r>
    <w:r>
      <w:tab/>
    </w:r>
    <w:r w:rsidR="0071148C">
      <w:rPr>
        <w:rStyle w:val="affa"/>
      </w:rPr>
      <w:fldChar w:fldCharType="begin"/>
    </w:r>
    <w:r w:rsidR="0071148C">
      <w:rPr>
        <w:rStyle w:val="affa"/>
      </w:rPr>
      <w:instrText xml:space="preserve"> PAGE </w:instrText>
    </w:r>
    <w:r w:rsidR="0071148C">
      <w:rPr>
        <w:rStyle w:val="affa"/>
      </w:rPr>
      <w:fldChar w:fldCharType="separate"/>
    </w:r>
    <w:r w:rsidR="00CD385A">
      <w:rPr>
        <w:rStyle w:val="affa"/>
        <w:noProof/>
      </w:rPr>
      <w:t>5</w:t>
    </w:r>
    <w:r w:rsidR="0071148C">
      <w:rPr>
        <w:rStyle w:val="affa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5B" w:rsidRPr="00A45145" w:rsidRDefault="0017095B" w:rsidP="00A45145">
    <w:pPr>
      <w:jc w:val="center"/>
    </w:pPr>
    <w:r>
      <w:rPr>
        <w:noProof/>
        <w:lang w:bidi="ar-SA"/>
      </w:rPr>
      <w:drawing>
        <wp:inline distT="0" distB="0" distL="0" distR="0" wp14:anchorId="13762DB8" wp14:editId="37C4A200">
          <wp:extent cx="2962275" cy="1219200"/>
          <wp:effectExtent l="0" t="0" r="9525" b="0"/>
          <wp:docPr id="3" name="Picture 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95B" w:rsidRPr="003843FD" w:rsidRDefault="0017095B" w:rsidP="00B64153">
    <w:pPr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28F2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B2435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2E7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ACE6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66A82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F8C68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34286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3ED5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3854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9247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B51E3"/>
    <w:multiLevelType w:val="multilevel"/>
    <w:tmpl w:val="F842BC8C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1">
    <w:nsid w:val="175C4D5D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2B3412DA"/>
    <w:multiLevelType w:val="hybridMultilevel"/>
    <w:tmpl w:val="DA70A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D47DE"/>
    <w:multiLevelType w:val="multilevel"/>
    <w:tmpl w:val="8012C870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9105BF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38752F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>
    <w:nsid w:val="76903243"/>
    <w:multiLevelType w:val="multilevel"/>
    <w:tmpl w:val="E884A926"/>
    <w:lvl w:ilvl="0">
      <w:start w:val="1"/>
      <w:numFmt w:val="decimal"/>
      <w:pStyle w:val="JuAppQuestio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D3A7FD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10"/>
  </w:num>
  <w:num w:numId="7">
    <w:abstractNumId w:val="15"/>
  </w:num>
  <w:num w:numId="8">
    <w:abstractNumId w:val="11"/>
  </w:num>
  <w:num w:numId="9">
    <w:abstractNumId w:val="9"/>
  </w:num>
  <w:num w:numId="10">
    <w:abstractNumId w:val="14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2"/>
    <w:docVar w:name="EMM" w:val="0"/>
    <w:docVar w:name="NBEMMDOC" w:val="0"/>
  </w:docVars>
  <w:rsids>
    <w:rsidRoot w:val="0071148C"/>
    <w:rsid w:val="000041F8"/>
    <w:rsid w:val="000042A8"/>
    <w:rsid w:val="00004308"/>
    <w:rsid w:val="00005BF0"/>
    <w:rsid w:val="00007154"/>
    <w:rsid w:val="000103AE"/>
    <w:rsid w:val="00011D69"/>
    <w:rsid w:val="00012AD3"/>
    <w:rsid w:val="00013658"/>
    <w:rsid w:val="00015C2D"/>
    <w:rsid w:val="00015F00"/>
    <w:rsid w:val="000167D8"/>
    <w:rsid w:val="00022C1D"/>
    <w:rsid w:val="00034987"/>
    <w:rsid w:val="000602DF"/>
    <w:rsid w:val="00061B05"/>
    <w:rsid w:val="000632D5"/>
    <w:rsid w:val="000644EE"/>
    <w:rsid w:val="0006764A"/>
    <w:rsid w:val="000925AD"/>
    <w:rsid w:val="000A24EB"/>
    <w:rsid w:val="000B1854"/>
    <w:rsid w:val="000B6923"/>
    <w:rsid w:val="000C5F3C"/>
    <w:rsid w:val="000C6DCC"/>
    <w:rsid w:val="000D47AA"/>
    <w:rsid w:val="000D6186"/>
    <w:rsid w:val="000D721F"/>
    <w:rsid w:val="000E069B"/>
    <w:rsid w:val="000E0E82"/>
    <w:rsid w:val="000E1DC5"/>
    <w:rsid w:val="000E223F"/>
    <w:rsid w:val="000E7D45"/>
    <w:rsid w:val="000F7851"/>
    <w:rsid w:val="00104E23"/>
    <w:rsid w:val="00111B0C"/>
    <w:rsid w:val="00120D6C"/>
    <w:rsid w:val="001257EC"/>
    <w:rsid w:val="00133D33"/>
    <w:rsid w:val="00134D64"/>
    <w:rsid w:val="00135A30"/>
    <w:rsid w:val="0013612C"/>
    <w:rsid w:val="00137FF6"/>
    <w:rsid w:val="00141650"/>
    <w:rsid w:val="0014180B"/>
    <w:rsid w:val="00162A12"/>
    <w:rsid w:val="00166530"/>
    <w:rsid w:val="0017095B"/>
    <w:rsid w:val="0018068E"/>
    <w:rsid w:val="001832BD"/>
    <w:rsid w:val="001943B5"/>
    <w:rsid w:val="00195134"/>
    <w:rsid w:val="001A145B"/>
    <w:rsid w:val="001A674C"/>
    <w:rsid w:val="001B3B24"/>
    <w:rsid w:val="001C0F98"/>
    <w:rsid w:val="001C2A42"/>
    <w:rsid w:val="001C5B98"/>
    <w:rsid w:val="001D63ED"/>
    <w:rsid w:val="001D7348"/>
    <w:rsid w:val="001E035B"/>
    <w:rsid w:val="001E0961"/>
    <w:rsid w:val="001E3EAE"/>
    <w:rsid w:val="001E6F32"/>
    <w:rsid w:val="001F2145"/>
    <w:rsid w:val="001F6262"/>
    <w:rsid w:val="001F67B0"/>
    <w:rsid w:val="001F7B3D"/>
    <w:rsid w:val="00205F9F"/>
    <w:rsid w:val="00210338"/>
    <w:rsid w:val="002115FC"/>
    <w:rsid w:val="002138A0"/>
    <w:rsid w:val="0021423C"/>
    <w:rsid w:val="00230D00"/>
    <w:rsid w:val="00231DF7"/>
    <w:rsid w:val="00231FD1"/>
    <w:rsid w:val="002339E0"/>
    <w:rsid w:val="00233CF8"/>
    <w:rsid w:val="0023575D"/>
    <w:rsid w:val="00237148"/>
    <w:rsid w:val="0024222D"/>
    <w:rsid w:val="00244B0E"/>
    <w:rsid w:val="00244F6C"/>
    <w:rsid w:val="00246728"/>
    <w:rsid w:val="002532C5"/>
    <w:rsid w:val="002541DD"/>
    <w:rsid w:val="00260C03"/>
    <w:rsid w:val="00263D86"/>
    <w:rsid w:val="0026540E"/>
    <w:rsid w:val="0026599B"/>
    <w:rsid w:val="00275123"/>
    <w:rsid w:val="00282240"/>
    <w:rsid w:val="0029309A"/>
    <w:rsid w:val="002948AD"/>
    <w:rsid w:val="002A01CC"/>
    <w:rsid w:val="002A61B1"/>
    <w:rsid w:val="002A663C"/>
    <w:rsid w:val="002B0B38"/>
    <w:rsid w:val="002B444B"/>
    <w:rsid w:val="002B5887"/>
    <w:rsid w:val="002C0692"/>
    <w:rsid w:val="002C0E27"/>
    <w:rsid w:val="002C3040"/>
    <w:rsid w:val="002D022D"/>
    <w:rsid w:val="002D24BB"/>
    <w:rsid w:val="002F2AF7"/>
    <w:rsid w:val="002F7E1C"/>
    <w:rsid w:val="00301A75"/>
    <w:rsid w:val="00302F70"/>
    <w:rsid w:val="0030336F"/>
    <w:rsid w:val="0030375E"/>
    <w:rsid w:val="00312A30"/>
    <w:rsid w:val="00320F72"/>
    <w:rsid w:val="0032463E"/>
    <w:rsid w:val="00326224"/>
    <w:rsid w:val="00337EE4"/>
    <w:rsid w:val="00340FFD"/>
    <w:rsid w:val="003506B1"/>
    <w:rsid w:val="00356AC7"/>
    <w:rsid w:val="003609FA"/>
    <w:rsid w:val="003649F4"/>
    <w:rsid w:val="003710C8"/>
    <w:rsid w:val="003750BE"/>
    <w:rsid w:val="003843FD"/>
    <w:rsid w:val="00387B9D"/>
    <w:rsid w:val="0039364F"/>
    <w:rsid w:val="00396686"/>
    <w:rsid w:val="0039778E"/>
    <w:rsid w:val="003B19A5"/>
    <w:rsid w:val="003B4941"/>
    <w:rsid w:val="003C5714"/>
    <w:rsid w:val="003C5B65"/>
    <w:rsid w:val="003C6B9F"/>
    <w:rsid w:val="003C6E2A"/>
    <w:rsid w:val="003D0299"/>
    <w:rsid w:val="003E6D80"/>
    <w:rsid w:val="003F05FA"/>
    <w:rsid w:val="003F244A"/>
    <w:rsid w:val="003F30B8"/>
    <w:rsid w:val="003F4C45"/>
    <w:rsid w:val="003F5F7B"/>
    <w:rsid w:val="003F7D64"/>
    <w:rsid w:val="00401C9C"/>
    <w:rsid w:val="00414300"/>
    <w:rsid w:val="00425C67"/>
    <w:rsid w:val="00427E7A"/>
    <w:rsid w:val="00433DE6"/>
    <w:rsid w:val="00436C49"/>
    <w:rsid w:val="00445366"/>
    <w:rsid w:val="00447F5B"/>
    <w:rsid w:val="00454B6A"/>
    <w:rsid w:val="00461DB0"/>
    <w:rsid w:val="00463926"/>
    <w:rsid w:val="00464C9A"/>
    <w:rsid w:val="00474F3D"/>
    <w:rsid w:val="00477E3A"/>
    <w:rsid w:val="00483E5F"/>
    <w:rsid w:val="00485FF9"/>
    <w:rsid w:val="004907F0"/>
    <w:rsid w:val="0049140B"/>
    <w:rsid w:val="004923A5"/>
    <w:rsid w:val="00496BFB"/>
    <w:rsid w:val="004A15C7"/>
    <w:rsid w:val="004B013B"/>
    <w:rsid w:val="004B112B"/>
    <w:rsid w:val="004C01E4"/>
    <w:rsid w:val="004C086C"/>
    <w:rsid w:val="004C1F56"/>
    <w:rsid w:val="004C27BC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511C07"/>
    <w:rsid w:val="005173A6"/>
    <w:rsid w:val="00520BAA"/>
    <w:rsid w:val="00525208"/>
    <w:rsid w:val="005257A5"/>
    <w:rsid w:val="005264C0"/>
    <w:rsid w:val="00526A8A"/>
    <w:rsid w:val="00531DF2"/>
    <w:rsid w:val="0054186A"/>
    <w:rsid w:val="005442EE"/>
    <w:rsid w:val="00547353"/>
    <w:rsid w:val="005474E7"/>
    <w:rsid w:val="005512A3"/>
    <w:rsid w:val="005578CE"/>
    <w:rsid w:val="00562781"/>
    <w:rsid w:val="0057271C"/>
    <w:rsid w:val="00572845"/>
    <w:rsid w:val="00592772"/>
    <w:rsid w:val="0059574A"/>
    <w:rsid w:val="005A1B9B"/>
    <w:rsid w:val="005A6751"/>
    <w:rsid w:val="005B092E"/>
    <w:rsid w:val="005B152C"/>
    <w:rsid w:val="005B1EE0"/>
    <w:rsid w:val="005B2B24"/>
    <w:rsid w:val="005B4425"/>
    <w:rsid w:val="005B4B94"/>
    <w:rsid w:val="005B616E"/>
    <w:rsid w:val="005C3EE8"/>
    <w:rsid w:val="005D34F9"/>
    <w:rsid w:val="005D4190"/>
    <w:rsid w:val="005D67A3"/>
    <w:rsid w:val="005E2988"/>
    <w:rsid w:val="005E3085"/>
    <w:rsid w:val="005E7484"/>
    <w:rsid w:val="005F51E1"/>
    <w:rsid w:val="00611C80"/>
    <w:rsid w:val="00614108"/>
    <w:rsid w:val="00620692"/>
    <w:rsid w:val="006242CA"/>
    <w:rsid w:val="00627507"/>
    <w:rsid w:val="0063245D"/>
    <w:rsid w:val="00633717"/>
    <w:rsid w:val="006344E1"/>
    <w:rsid w:val="006372F5"/>
    <w:rsid w:val="006545C4"/>
    <w:rsid w:val="00661971"/>
    <w:rsid w:val="00661CE8"/>
    <w:rsid w:val="006623D9"/>
    <w:rsid w:val="0066550C"/>
    <w:rsid w:val="006716F2"/>
    <w:rsid w:val="00682BF2"/>
    <w:rsid w:val="006859CE"/>
    <w:rsid w:val="00691270"/>
    <w:rsid w:val="00694BA8"/>
    <w:rsid w:val="006A037C"/>
    <w:rsid w:val="006A36F4"/>
    <w:rsid w:val="006A406F"/>
    <w:rsid w:val="006A5D3A"/>
    <w:rsid w:val="006C23D4"/>
    <w:rsid w:val="006C7BB0"/>
    <w:rsid w:val="006D3237"/>
    <w:rsid w:val="006E2E37"/>
    <w:rsid w:val="006E3CF1"/>
    <w:rsid w:val="006E7E80"/>
    <w:rsid w:val="006F48CA"/>
    <w:rsid w:val="006F64DD"/>
    <w:rsid w:val="0071148C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FF0"/>
    <w:rsid w:val="007519FD"/>
    <w:rsid w:val="007636A6"/>
    <w:rsid w:val="00764D4E"/>
    <w:rsid w:val="00765A1F"/>
    <w:rsid w:val="00775B6D"/>
    <w:rsid w:val="00776D68"/>
    <w:rsid w:val="007850EE"/>
    <w:rsid w:val="00785B95"/>
    <w:rsid w:val="00787E12"/>
    <w:rsid w:val="00790E96"/>
    <w:rsid w:val="00791456"/>
    <w:rsid w:val="00793366"/>
    <w:rsid w:val="007A716F"/>
    <w:rsid w:val="007B270A"/>
    <w:rsid w:val="007C0695"/>
    <w:rsid w:val="007C0F5C"/>
    <w:rsid w:val="007C419A"/>
    <w:rsid w:val="007C4CC8"/>
    <w:rsid w:val="007C5426"/>
    <w:rsid w:val="007C5798"/>
    <w:rsid w:val="007D4832"/>
    <w:rsid w:val="007E21B2"/>
    <w:rsid w:val="007E2C4E"/>
    <w:rsid w:val="007E5ED1"/>
    <w:rsid w:val="007F1905"/>
    <w:rsid w:val="00801300"/>
    <w:rsid w:val="00801F92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77FD"/>
    <w:rsid w:val="00860B03"/>
    <w:rsid w:val="0086497A"/>
    <w:rsid w:val="008713A1"/>
    <w:rsid w:val="008732FF"/>
    <w:rsid w:val="008754AB"/>
    <w:rsid w:val="0088060C"/>
    <w:rsid w:val="00893576"/>
    <w:rsid w:val="00893E73"/>
    <w:rsid w:val="008B02DC"/>
    <w:rsid w:val="008B57CE"/>
    <w:rsid w:val="008B6007"/>
    <w:rsid w:val="008C26DE"/>
    <w:rsid w:val="008D2225"/>
    <w:rsid w:val="008D4752"/>
    <w:rsid w:val="008E271C"/>
    <w:rsid w:val="008E418E"/>
    <w:rsid w:val="008E5BC6"/>
    <w:rsid w:val="008E6A25"/>
    <w:rsid w:val="008F5193"/>
    <w:rsid w:val="008F69A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17751"/>
    <w:rsid w:val="009259AC"/>
    <w:rsid w:val="00926F38"/>
    <w:rsid w:val="00934301"/>
    <w:rsid w:val="00936CD1"/>
    <w:rsid w:val="00941747"/>
    <w:rsid w:val="00941EFB"/>
    <w:rsid w:val="00944EB0"/>
    <w:rsid w:val="00947AFB"/>
    <w:rsid w:val="00951D7D"/>
    <w:rsid w:val="009630C7"/>
    <w:rsid w:val="00965959"/>
    <w:rsid w:val="00972B55"/>
    <w:rsid w:val="009743B7"/>
    <w:rsid w:val="0098228B"/>
    <w:rsid w:val="009828DA"/>
    <w:rsid w:val="00985BAB"/>
    <w:rsid w:val="009B1B5F"/>
    <w:rsid w:val="009B2F84"/>
    <w:rsid w:val="009B6673"/>
    <w:rsid w:val="009C191B"/>
    <w:rsid w:val="009C2BD6"/>
    <w:rsid w:val="009E1F32"/>
    <w:rsid w:val="009E776C"/>
    <w:rsid w:val="00A1726E"/>
    <w:rsid w:val="00A204CF"/>
    <w:rsid w:val="00A23D49"/>
    <w:rsid w:val="00A27004"/>
    <w:rsid w:val="00A30C29"/>
    <w:rsid w:val="00A34DD6"/>
    <w:rsid w:val="00A36819"/>
    <w:rsid w:val="00A36989"/>
    <w:rsid w:val="00A43628"/>
    <w:rsid w:val="00A54192"/>
    <w:rsid w:val="00A548F5"/>
    <w:rsid w:val="00A54F02"/>
    <w:rsid w:val="00A6035E"/>
    <w:rsid w:val="00A6144C"/>
    <w:rsid w:val="00A6486C"/>
    <w:rsid w:val="00A6488D"/>
    <w:rsid w:val="00A66617"/>
    <w:rsid w:val="00A671F8"/>
    <w:rsid w:val="00A673A4"/>
    <w:rsid w:val="00A724AE"/>
    <w:rsid w:val="00A73329"/>
    <w:rsid w:val="00A75C70"/>
    <w:rsid w:val="00A82359"/>
    <w:rsid w:val="00A84443"/>
    <w:rsid w:val="00A865D2"/>
    <w:rsid w:val="00A94C20"/>
    <w:rsid w:val="00A95F98"/>
    <w:rsid w:val="00AA227F"/>
    <w:rsid w:val="00AA3BC7"/>
    <w:rsid w:val="00AA754A"/>
    <w:rsid w:val="00AB099E"/>
    <w:rsid w:val="00AB4328"/>
    <w:rsid w:val="00AE066C"/>
    <w:rsid w:val="00AE0A1C"/>
    <w:rsid w:val="00AE0A2E"/>
    <w:rsid w:val="00AE354C"/>
    <w:rsid w:val="00AF4B07"/>
    <w:rsid w:val="00AF6186"/>
    <w:rsid w:val="00AF7A3A"/>
    <w:rsid w:val="00B14157"/>
    <w:rsid w:val="00B160DB"/>
    <w:rsid w:val="00B20836"/>
    <w:rsid w:val="00B235BB"/>
    <w:rsid w:val="00B27A44"/>
    <w:rsid w:val="00B30BBF"/>
    <w:rsid w:val="00B33C03"/>
    <w:rsid w:val="00B41122"/>
    <w:rsid w:val="00B44E56"/>
    <w:rsid w:val="00B46543"/>
    <w:rsid w:val="00B47D33"/>
    <w:rsid w:val="00B52BE0"/>
    <w:rsid w:val="00B54133"/>
    <w:rsid w:val="00B577BB"/>
    <w:rsid w:val="00B64153"/>
    <w:rsid w:val="00B701ED"/>
    <w:rsid w:val="00B8086C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1C27"/>
    <w:rsid w:val="00BC6BBF"/>
    <w:rsid w:val="00BD1572"/>
    <w:rsid w:val="00BE14E3"/>
    <w:rsid w:val="00BE3774"/>
    <w:rsid w:val="00BE41E5"/>
    <w:rsid w:val="00BE7766"/>
    <w:rsid w:val="00BF4109"/>
    <w:rsid w:val="00BF4CC3"/>
    <w:rsid w:val="00C054C7"/>
    <w:rsid w:val="00C057B5"/>
    <w:rsid w:val="00C22687"/>
    <w:rsid w:val="00C32E4D"/>
    <w:rsid w:val="00C333A0"/>
    <w:rsid w:val="00C36A81"/>
    <w:rsid w:val="00C41974"/>
    <w:rsid w:val="00C42D6C"/>
    <w:rsid w:val="00C43D38"/>
    <w:rsid w:val="00C47F94"/>
    <w:rsid w:val="00C50E59"/>
    <w:rsid w:val="00C53F4A"/>
    <w:rsid w:val="00C54125"/>
    <w:rsid w:val="00C55B54"/>
    <w:rsid w:val="00C6098E"/>
    <w:rsid w:val="00C6152C"/>
    <w:rsid w:val="00C74810"/>
    <w:rsid w:val="00C90D68"/>
    <w:rsid w:val="00C939FE"/>
    <w:rsid w:val="00CA4BDA"/>
    <w:rsid w:val="00CB1F66"/>
    <w:rsid w:val="00CB2951"/>
    <w:rsid w:val="00CD282B"/>
    <w:rsid w:val="00CD385A"/>
    <w:rsid w:val="00CD4C35"/>
    <w:rsid w:val="00CD7369"/>
    <w:rsid w:val="00CE0B0E"/>
    <w:rsid w:val="00CE3831"/>
    <w:rsid w:val="00CF644B"/>
    <w:rsid w:val="00D00ABB"/>
    <w:rsid w:val="00D02EEC"/>
    <w:rsid w:val="00D03551"/>
    <w:rsid w:val="00D06A63"/>
    <w:rsid w:val="00D07E0E"/>
    <w:rsid w:val="00D11478"/>
    <w:rsid w:val="00D15ED0"/>
    <w:rsid w:val="00D21B3E"/>
    <w:rsid w:val="00D21FED"/>
    <w:rsid w:val="00D24251"/>
    <w:rsid w:val="00D343E2"/>
    <w:rsid w:val="00D361A2"/>
    <w:rsid w:val="00D44C2E"/>
    <w:rsid w:val="00D45414"/>
    <w:rsid w:val="00D566BD"/>
    <w:rsid w:val="00D57A4D"/>
    <w:rsid w:val="00D60AA7"/>
    <w:rsid w:val="00D6435F"/>
    <w:rsid w:val="00D75E28"/>
    <w:rsid w:val="00D772C2"/>
    <w:rsid w:val="00D8008E"/>
    <w:rsid w:val="00D82C45"/>
    <w:rsid w:val="00D908A8"/>
    <w:rsid w:val="00D977B6"/>
    <w:rsid w:val="00DA4A31"/>
    <w:rsid w:val="00DA7B04"/>
    <w:rsid w:val="00DB36C2"/>
    <w:rsid w:val="00DB3A65"/>
    <w:rsid w:val="00DC169B"/>
    <w:rsid w:val="00DC2AB9"/>
    <w:rsid w:val="00DC63F0"/>
    <w:rsid w:val="00DD6EE5"/>
    <w:rsid w:val="00DE386C"/>
    <w:rsid w:val="00DE4D35"/>
    <w:rsid w:val="00DF098B"/>
    <w:rsid w:val="00DF11C4"/>
    <w:rsid w:val="00DF210C"/>
    <w:rsid w:val="00DF4B6A"/>
    <w:rsid w:val="00E026EC"/>
    <w:rsid w:val="00E02C09"/>
    <w:rsid w:val="00E04D59"/>
    <w:rsid w:val="00E07BC4"/>
    <w:rsid w:val="00E07DA1"/>
    <w:rsid w:val="00E123CB"/>
    <w:rsid w:val="00E20E13"/>
    <w:rsid w:val="00E21DBC"/>
    <w:rsid w:val="00E275D7"/>
    <w:rsid w:val="00E27DBE"/>
    <w:rsid w:val="00E32AB1"/>
    <w:rsid w:val="00E36C71"/>
    <w:rsid w:val="00E40404"/>
    <w:rsid w:val="00E41A0F"/>
    <w:rsid w:val="00E459C6"/>
    <w:rsid w:val="00E47589"/>
    <w:rsid w:val="00E64915"/>
    <w:rsid w:val="00E661D4"/>
    <w:rsid w:val="00E70091"/>
    <w:rsid w:val="00E720F5"/>
    <w:rsid w:val="00E76D47"/>
    <w:rsid w:val="00E849F7"/>
    <w:rsid w:val="00E84AA5"/>
    <w:rsid w:val="00E90302"/>
    <w:rsid w:val="00E97396"/>
    <w:rsid w:val="00EA185E"/>
    <w:rsid w:val="00EA592A"/>
    <w:rsid w:val="00EB14E4"/>
    <w:rsid w:val="00EB32A5"/>
    <w:rsid w:val="00EB34ED"/>
    <w:rsid w:val="00EB7BE0"/>
    <w:rsid w:val="00EC315E"/>
    <w:rsid w:val="00ED077C"/>
    <w:rsid w:val="00ED1190"/>
    <w:rsid w:val="00ED6544"/>
    <w:rsid w:val="00EE0277"/>
    <w:rsid w:val="00EE3E00"/>
    <w:rsid w:val="00EE5DD2"/>
    <w:rsid w:val="00EF5EAC"/>
    <w:rsid w:val="00F00A79"/>
    <w:rsid w:val="00F00E86"/>
    <w:rsid w:val="00F07C1E"/>
    <w:rsid w:val="00F105DB"/>
    <w:rsid w:val="00F132BC"/>
    <w:rsid w:val="00F13D80"/>
    <w:rsid w:val="00F16AAA"/>
    <w:rsid w:val="00F17F15"/>
    <w:rsid w:val="00F21161"/>
    <w:rsid w:val="00F218EF"/>
    <w:rsid w:val="00F21BC7"/>
    <w:rsid w:val="00F22500"/>
    <w:rsid w:val="00F266A2"/>
    <w:rsid w:val="00F32269"/>
    <w:rsid w:val="00F449E5"/>
    <w:rsid w:val="00F5401C"/>
    <w:rsid w:val="00F56A6F"/>
    <w:rsid w:val="00F5709C"/>
    <w:rsid w:val="00F64EF1"/>
    <w:rsid w:val="00F74BED"/>
    <w:rsid w:val="00F837A4"/>
    <w:rsid w:val="00F8765F"/>
    <w:rsid w:val="00F90767"/>
    <w:rsid w:val="00FA685B"/>
    <w:rsid w:val="00FB0C01"/>
    <w:rsid w:val="00FC18F2"/>
    <w:rsid w:val="00FC39E5"/>
    <w:rsid w:val="00FC3A78"/>
    <w:rsid w:val="00FD1005"/>
    <w:rsid w:val="00FD6C75"/>
    <w:rsid w:val="00FE71B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167D8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167D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167D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167D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167D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167D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6">
    <w:name w:val="heading 6"/>
    <w:basedOn w:val="a2"/>
    <w:next w:val="a2"/>
    <w:link w:val="60"/>
    <w:uiPriority w:val="99"/>
    <w:semiHidden/>
    <w:rsid w:val="000167D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167D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2"/>
    <w:next w:val="a2"/>
    <w:link w:val="80"/>
    <w:uiPriority w:val="99"/>
    <w:semiHidden/>
    <w:qFormat/>
    <w:rsid w:val="000167D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167D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167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167D8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167D8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167D8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OpiPara">
    <w:name w:val="Opi_Para"/>
    <w:basedOn w:val="ECHRPara"/>
    <w:uiPriority w:val="46"/>
    <w:qFormat/>
    <w:rsid w:val="000167D8"/>
  </w:style>
  <w:style w:type="character" w:styleId="aa">
    <w:name w:val="Strong"/>
    <w:uiPriority w:val="99"/>
    <w:semiHidden/>
    <w:qFormat/>
    <w:rsid w:val="000167D8"/>
    <w:rPr>
      <w:b/>
      <w:bCs/>
    </w:rPr>
  </w:style>
  <w:style w:type="paragraph" w:styleId="ab">
    <w:name w:val="No Spacing"/>
    <w:basedOn w:val="a2"/>
    <w:link w:val="ac"/>
    <w:semiHidden/>
    <w:qFormat/>
    <w:rsid w:val="000167D8"/>
  </w:style>
  <w:style w:type="character" w:customStyle="1" w:styleId="ac">
    <w:name w:val="Без интервала Знак"/>
    <w:basedOn w:val="a3"/>
    <w:link w:val="ab"/>
    <w:semiHidden/>
    <w:rsid w:val="000167D8"/>
    <w:rPr>
      <w:rFonts w:eastAsiaTheme="minorEastAsia"/>
      <w:sz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0167D8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0167D8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0167D8"/>
  </w:style>
  <w:style w:type="paragraph" w:customStyle="1" w:styleId="OpiQuot">
    <w:name w:val="Opi_Quot"/>
    <w:basedOn w:val="ECHRParaQuote"/>
    <w:uiPriority w:val="48"/>
    <w:qFormat/>
    <w:rsid w:val="000167D8"/>
  </w:style>
  <w:style w:type="paragraph" w:customStyle="1" w:styleId="OpiQuotSub">
    <w:name w:val="Opi_Quot_Sub"/>
    <w:basedOn w:val="JuQuotSub"/>
    <w:uiPriority w:val="49"/>
    <w:qFormat/>
    <w:rsid w:val="000167D8"/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167D8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167D8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0167D8"/>
    <w:pPr>
      <w:ind w:left="567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167D8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0167D8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0167D8"/>
    <w:pPr>
      <w:tabs>
        <w:tab w:val="clear" w:pos="357"/>
      </w:tabs>
      <w:outlineLvl w:val="1"/>
    </w:pPr>
    <w:rPr>
      <w:b/>
    </w:rPr>
  </w:style>
  <w:style w:type="paragraph" w:styleId="ad">
    <w:name w:val="Title"/>
    <w:basedOn w:val="a2"/>
    <w:next w:val="a2"/>
    <w:link w:val="ae"/>
    <w:uiPriority w:val="99"/>
    <w:semiHidden/>
    <w:qFormat/>
    <w:rsid w:val="000167D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Название Знак"/>
    <w:basedOn w:val="a3"/>
    <w:link w:val="ad"/>
    <w:uiPriority w:val="99"/>
    <w:semiHidden/>
    <w:rsid w:val="000167D8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character" w:customStyle="1" w:styleId="JUNAMES">
    <w:name w:val="JU_NAMES"/>
    <w:uiPriority w:val="17"/>
    <w:qFormat/>
    <w:rsid w:val="000167D8"/>
    <w:rPr>
      <w:caps w:val="0"/>
      <w:smallCaps/>
    </w:rPr>
  </w:style>
  <w:style w:type="character" w:customStyle="1" w:styleId="JuITMark">
    <w:name w:val="Ju_ITMark"/>
    <w:basedOn w:val="a3"/>
    <w:uiPriority w:val="38"/>
    <w:qFormat/>
    <w:rsid w:val="000167D8"/>
    <w:rPr>
      <w:vanish w:val="0"/>
      <w:color w:val="auto"/>
      <w:sz w:val="14"/>
    </w:rPr>
  </w:style>
  <w:style w:type="paragraph" w:customStyle="1" w:styleId="OpiTranslation">
    <w:name w:val="Opi_Translation"/>
    <w:basedOn w:val="a2"/>
    <w:next w:val="OpiPara"/>
    <w:uiPriority w:val="40"/>
    <w:qFormat/>
    <w:rsid w:val="000167D8"/>
    <w:pPr>
      <w:jc w:val="center"/>
      <w:outlineLvl w:val="0"/>
    </w:pPr>
    <w:rPr>
      <w:i/>
    </w:rPr>
  </w:style>
  <w:style w:type="paragraph" w:customStyle="1" w:styleId="JuCourt">
    <w:name w:val="Ju_Court"/>
    <w:basedOn w:val="a2"/>
    <w:next w:val="a2"/>
    <w:uiPriority w:val="16"/>
    <w:qFormat/>
    <w:rsid w:val="000167D8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167D8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167D8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167D8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167D8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57"/>
    <w:semiHidden/>
    <w:rsid w:val="000167D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57"/>
    <w:semiHidden/>
    <w:rsid w:val="000167D8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167D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167D8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167D8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0167D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167D8"/>
    <w:pPr>
      <w:keepNext/>
      <w:keepLines/>
      <w:spacing w:before="240" w:after="120"/>
      <w:ind w:left="1236"/>
    </w:pPr>
    <w:rPr>
      <w:sz w:val="20"/>
    </w:rPr>
  </w:style>
  <w:style w:type="paragraph" w:customStyle="1" w:styleId="JuList">
    <w:name w:val="Ju_List"/>
    <w:basedOn w:val="a2"/>
    <w:uiPriority w:val="28"/>
    <w:qFormat/>
    <w:rsid w:val="000167D8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0167D8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JuLista">
    <w:name w:val="Ju_List_a"/>
    <w:basedOn w:val="JuList"/>
    <w:uiPriority w:val="28"/>
    <w:qFormat/>
    <w:rsid w:val="000167D8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0167D8"/>
    <w:pPr>
      <w:ind w:left="794"/>
    </w:pPr>
  </w:style>
  <w:style w:type="character" w:customStyle="1" w:styleId="42">
    <w:name w:val="Заголовок 4 Знак"/>
    <w:basedOn w:val="a3"/>
    <w:link w:val="41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OpiH1">
    <w:name w:val="Opi_H_1"/>
    <w:basedOn w:val="ECHRHeading2"/>
    <w:uiPriority w:val="42"/>
    <w:qFormat/>
    <w:rsid w:val="000167D8"/>
    <w:pPr>
      <w:ind w:left="635" w:hanging="357"/>
      <w:outlineLvl w:val="2"/>
    </w:pPr>
  </w:style>
  <w:style w:type="character" w:customStyle="1" w:styleId="52">
    <w:name w:val="Заголовок 5 Знак"/>
    <w:basedOn w:val="a3"/>
    <w:link w:val="51"/>
    <w:uiPriority w:val="99"/>
    <w:semiHidden/>
    <w:rsid w:val="000167D8"/>
    <w:rPr>
      <w:rFonts w:asciiTheme="majorHAnsi" w:eastAsiaTheme="majorEastAsia" w:hAnsiTheme="majorHAnsi" w:cstheme="majorBidi"/>
      <w:b/>
      <w:bCs/>
      <w:color w:val="808080"/>
      <w:sz w:val="24"/>
    </w:rPr>
  </w:style>
  <w:style w:type="paragraph" w:customStyle="1" w:styleId="OpiHa0">
    <w:name w:val="Opi_H_a"/>
    <w:basedOn w:val="ECHRHeading3"/>
    <w:uiPriority w:val="43"/>
    <w:qFormat/>
    <w:rsid w:val="000167D8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0167D8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0167D8"/>
    <w:rPr>
      <w:i/>
      <w:iCs/>
    </w:rPr>
  </w:style>
  <w:style w:type="paragraph" w:customStyle="1" w:styleId="DummyStyle">
    <w:name w:val="Dummy_Style"/>
    <w:basedOn w:val="a2"/>
    <w:semiHidden/>
    <w:qFormat/>
    <w:rsid w:val="000167D8"/>
    <w:rPr>
      <w:color w:val="00B050"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0167D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2">
    <w:name w:val="Подзаголовок Знак"/>
    <w:basedOn w:val="a3"/>
    <w:link w:val="af1"/>
    <w:uiPriority w:val="99"/>
    <w:semiHidden/>
    <w:rsid w:val="000167D8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167D8"/>
    <w:pPr>
      <w:spacing w:after="240"/>
      <w:jc w:val="center"/>
      <w:outlineLvl w:val="0"/>
    </w:pPr>
    <w:rPr>
      <w:rFonts w:asciiTheme="majorHAnsi" w:hAnsiTheme="majorHAnsi"/>
      <w:i/>
    </w:rPr>
  </w:style>
  <w:style w:type="character" w:styleId="af3">
    <w:name w:val="Emphasis"/>
    <w:uiPriority w:val="99"/>
    <w:semiHidden/>
    <w:qFormat/>
    <w:rsid w:val="000167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0167D8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0167D8"/>
    <w:rPr>
      <w:sz w:val="24"/>
    </w:rPr>
  </w:style>
  <w:style w:type="character" w:styleId="af6">
    <w:name w:val="footnote reference"/>
    <w:basedOn w:val="a3"/>
    <w:uiPriority w:val="99"/>
    <w:semiHidden/>
    <w:rsid w:val="000167D8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0167D8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0167D8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167D8"/>
    <w:rPr>
      <w:rFonts w:asciiTheme="majorHAnsi" w:eastAsiaTheme="majorEastAsia" w:hAnsiTheme="majorHAnsi" w:cstheme="majorBidi"/>
      <w:i/>
      <w:iCs/>
      <w:sz w:val="24"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167D8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167D8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9">
    <w:name w:val="Hyperlink"/>
    <w:basedOn w:val="a3"/>
    <w:uiPriority w:val="99"/>
    <w:rsid w:val="000167D8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0167D8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0167D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0167D8"/>
    <w:rPr>
      <w:rFonts w:eastAsiaTheme="minorEastAsia"/>
      <w:b/>
      <w:bCs/>
      <w:i/>
      <w:iCs/>
      <w:sz w:val="24"/>
      <w:lang w:bidi="ru-RU"/>
    </w:rPr>
  </w:style>
  <w:style w:type="character" w:styleId="afd">
    <w:name w:val="Intense Reference"/>
    <w:uiPriority w:val="99"/>
    <w:semiHidden/>
    <w:qFormat/>
    <w:rsid w:val="000167D8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0167D8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167D8"/>
    <w:pPr>
      <w:spacing w:before="200"/>
      <w:ind w:left="360" w:right="360"/>
    </w:pPr>
    <w:rPr>
      <w:i/>
      <w:iCs/>
    </w:rPr>
  </w:style>
  <w:style w:type="character" w:customStyle="1" w:styleId="24">
    <w:name w:val="Цитата 2 Знак"/>
    <w:basedOn w:val="a3"/>
    <w:link w:val="23"/>
    <w:uiPriority w:val="99"/>
    <w:semiHidden/>
    <w:rsid w:val="000167D8"/>
    <w:rPr>
      <w:rFonts w:eastAsiaTheme="minorEastAsia"/>
      <w:i/>
      <w:iCs/>
      <w:sz w:val="24"/>
      <w:lang w:bidi="ru-RU"/>
    </w:rPr>
  </w:style>
  <w:style w:type="character" w:styleId="aff">
    <w:name w:val="Subtle Reference"/>
    <w:uiPriority w:val="99"/>
    <w:semiHidden/>
    <w:qFormat/>
    <w:rsid w:val="000167D8"/>
    <w:rPr>
      <w:smallCaps/>
    </w:rPr>
  </w:style>
  <w:style w:type="table" w:styleId="aff0">
    <w:name w:val="Table Grid"/>
    <w:basedOn w:val="a4"/>
    <w:uiPriority w:val="59"/>
    <w:rsid w:val="000167D8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0167D8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0167D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167D8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167D8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167D8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0167D8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uiPriority w:val="32"/>
    <w:qFormat/>
    <w:rsid w:val="000167D8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0167D8"/>
  </w:style>
  <w:style w:type="paragraph" w:customStyle="1" w:styleId="JuTitle">
    <w:name w:val="Ju_Title"/>
    <w:basedOn w:val="a2"/>
    <w:next w:val="ECHRPara"/>
    <w:uiPriority w:val="3"/>
    <w:qFormat/>
    <w:rsid w:val="000167D8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JuParaLast">
    <w:name w:val="Ju_Para_Last"/>
    <w:basedOn w:val="a2"/>
    <w:next w:val="ECHRPara"/>
    <w:uiPriority w:val="30"/>
    <w:qFormat/>
    <w:rsid w:val="000167D8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</w:rPr>
  </w:style>
  <w:style w:type="paragraph" w:customStyle="1" w:styleId="JuCase">
    <w:name w:val="Ju_Case"/>
    <w:basedOn w:val="a2"/>
    <w:next w:val="ECHRPara"/>
    <w:uiPriority w:val="10"/>
    <w:rsid w:val="000167D8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787E12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787E1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787E12"/>
    <w:rPr>
      <w:rFonts w:eastAsiaTheme="minorEastAsia"/>
      <w:sz w:val="20"/>
      <w:szCs w:val="20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JuHeaderLandscape">
    <w:name w:val="Ju_Header_Landscape"/>
    <w:basedOn w:val="ECHRHeader"/>
    <w:uiPriority w:val="4"/>
    <w:qFormat/>
    <w:rsid w:val="000167D8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DecList">
    <w:name w:val="Dec_List"/>
    <w:basedOn w:val="a2"/>
    <w:uiPriority w:val="9"/>
    <w:semiHidden/>
    <w:qFormat/>
    <w:rsid w:val="000167D8"/>
    <w:pPr>
      <w:spacing w:before="240"/>
      <w:ind w:left="284"/>
    </w:pPr>
  </w:style>
  <w:style w:type="paragraph" w:customStyle="1" w:styleId="ECHRFooter">
    <w:name w:val="ECHR_Footer"/>
    <w:aliases w:val="Footer_ECHR"/>
    <w:basedOn w:val="af4"/>
    <w:uiPriority w:val="57"/>
    <w:semiHidden/>
    <w:rsid w:val="000167D8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167D8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a2"/>
    <w:uiPriority w:val="5"/>
    <w:semiHidden/>
    <w:qFormat/>
    <w:rsid w:val="000167D8"/>
    <w:pPr>
      <w:numPr>
        <w:numId w:val="21"/>
      </w:numPr>
      <w:jc w:val="lef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0"/>
    <w:lsdException w:name="header" w:uiPriority="57"/>
    <w:lsdException w:name="footer" w:uiPriority="57"/>
    <w:lsdException w:name="caption" w:qFormat="1"/>
    <w:lsdException w:name="List Number" w:unhideWhenUsed="0"/>
    <w:lsdException w:name="List 4" w:unhideWhenUsed="0"/>
    <w:lsdException w:name="List 5" w:unhideWhenUsed="0"/>
    <w:lsdException w:name="Title" w:semiHidden="0" w:unhideWhenUsed="0" w:qFormat="1"/>
    <w:lsdException w:name="Default Paragraph Font" w:uiPriority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2">
    <w:name w:val="Normal"/>
    <w:semiHidden/>
    <w:rsid w:val="000167D8"/>
    <w:pPr>
      <w:jc w:val="both"/>
    </w:pPr>
    <w:rPr>
      <w:rFonts w:eastAsiaTheme="minorEastAsia"/>
      <w:sz w:val="24"/>
    </w:rPr>
  </w:style>
  <w:style w:type="paragraph" w:styleId="1">
    <w:name w:val="heading 1"/>
    <w:basedOn w:val="a2"/>
    <w:next w:val="a2"/>
    <w:link w:val="10"/>
    <w:uiPriority w:val="99"/>
    <w:semiHidden/>
    <w:rsid w:val="000167D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21">
    <w:name w:val="heading 2"/>
    <w:basedOn w:val="a2"/>
    <w:next w:val="a2"/>
    <w:link w:val="22"/>
    <w:uiPriority w:val="99"/>
    <w:semiHidden/>
    <w:rsid w:val="000167D8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31">
    <w:name w:val="heading 3"/>
    <w:basedOn w:val="a2"/>
    <w:next w:val="a2"/>
    <w:link w:val="32"/>
    <w:uiPriority w:val="99"/>
    <w:semiHidden/>
    <w:rsid w:val="000167D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</w:rPr>
  </w:style>
  <w:style w:type="paragraph" w:styleId="41">
    <w:name w:val="heading 4"/>
    <w:basedOn w:val="a2"/>
    <w:next w:val="a2"/>
    <w:link w:val="42"/>
    <w:uiPriority w:val="99"/>
    <w:semiHidden/>
    <w:rsid w:val="000167D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</w:rPr>
  </w:style>
  <w:style w:type="paragraph" w:styleId="51">
    <w:name w:val="heading 5"/>
    <w:basedOn w:val="a2"/>
    <w:next w:val="a2"/>
    <w:link w:val="52"/>
    <w:uiPriority w:val="99"/>
    <w:semiHidden/>
    <w:qFormat/>
    <w:rsid w:val="000167D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</w:rPr>
  </w:style>
  <w:style w:type="paragraph" w:styleId="6">
    <w:name w:val="heading 6"/>
    <w:basedOn w:val="a2"/>
    <w:next w:val="a2"/>
    <w:link w:val="60"/>
    <w:uiPriority w:val="99"/>
    <w:semiHidden/>
    <w:rsid w:val="000167D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2"/>
    <w:next w:val="a2"/>
    <w:link w:val="70"/>
    <w:uiPriority w:val="99"/>
    <w:semiHidden/>
    <w:qFormat/>
    <w:rsid w:val="000167D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2"/>
    <w:next w:val="a2"/>
    <w:link w:val="80"/>
    <w:uiPriority w:val="99"/>
    <w:semiHidden/>
    <w:qFormat/>
    <w:rsid w:val="000167D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2"/>
    <w:next w:val="a2"/>
    <w:link w:val="90"/>
    <w:uiPriority w:val="99"/>
    <w:semiHidden/>
    <w:qFormat/>
    <w:rsid w:val="000167D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0167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0167D8"/>
    <w:rPr>
      <w:rFonts w:ascii="Tahoma" w:eastAsiaTheme="minorEastAsia" w:hAnsi="Tahoma" w:cs="Tahoma"/>
      <w:sz w:val="16"/>
      <w:szCs w:val="16"/>
    </w:rPr>
  </w:style>
  <w:style w:type="character" w:styleId="a8">
    <w:name w:val="Book Title"/>
    <w:uiPriority w:val="99"/>
    <w:semiHidden/>
    <w:qFormat/>
    <w:rsid w:val="000167D8"/>
    <w:rPr>
      <w:i/>
      <w:iCs/>
      <w:smallCaps/>
      <w:spacing w:val="5"/>
    </w:rPr>
  </w:style>
  <w:style w:type="paragraph" w:customStyle="1" w:styleId="ECHRHeader">
    <w:name w:val="ECHR_Header"/>
    <w:aliases w:val="Ju_Header"/>
    <w:basedOn w:val="a9"/>
    <w:uiPriority w:val="4"/>
    <w:qFormat/>
    <w:rsid w:val="000167D8"/>
    <w:pPr>
      <w:tabs>
        <w:tab w:val="clear" w:pos="4536"/>
        <w:tab w:val="clear" w:pos="9072"/>
        <w:tab w:val="center" w:pos="3686"/>
        <w:tab w:val="right" w:pos="7371"/>
      </w:tabs>
      <w:jc w:val="left"/>
    </w:pPr>
    <w:rPr>
      <w:sz w:val="18"/>
    </w:rPr>
  </w:style>
  <w:style w:type="paragraph" w:customStyle="1" w:styleId="OpiPara">
    <w:name w:val="Opi_Para"/>
    <w:basedOn w:val="ECHRPara"/>
    <w:uiPriority w:val="46"/>
    <w:qFormat/>
    <w:rsid w:val="000167D8"/>
  </w:style>
  <w:style w:type="character" w:styleId="aa">
    <w:name w:val="Strong"/>
    <w:uiPriority w:val="99"/>
    <w:semiHidden/>
    <w:qFormat/>
    <w:rsid w:val="000167D8"/>
    <w:rPr>
      <w:b/>
      <w:bCs/>
    </w:rPr>
  </w:style>
  <w:style w:type="paragraph" w:styleId="ab">
    <w:name w:val="No Spacing"/>
    <w:basedOn w:val="a2"/>
    <w:link w:val="ac"/>
    <w:semiHidden/>
    <w:qFormat/>
    <w:rsid w:val="000167D8"/>
  </w:style>
  <w:style w:type="character" w:customStyle="1" w:styleId="ac">
    <w:name w:val="Без интервала Знак"/>
    <w:basedOn w:val="a3"/>
    <w:link w:val="ab"/>
    <w:semiHidden/>
    <w:rsid w:val="000167D8"/>
    <w:rPr>
      <w:rFonts w:eastAsiaTheme="minorEastAsia"/>
      <w:sz w:val="24"/>
    </w:rPr>
  </w:style>
  <w:style w:type="paragraph" w:customStyle="1" w:styleId="ECHRParaQuote">
    <w:name w:val="ECHR_Para_Quote"/>
    <w:aliases w:val="Ju_Quot"/>
    <w:basedOn w:val="a2"/>
    <w:uiPriority w:val="14"/>
    <w:qFormat/>
    <w:rsid w:val="000167D8"/>
    <w:pPr>
      <w:spacing w:before="120" w:after="120"/>
      <w:ind w:left="425" w:firstLine="142"/>
    </w:pPr>
    <w:rPr>
      <w:sz w:val="20"/>
    </w:rPr>
  </w:style>
  <w:style w:type="paragraph" w:customStyle="1" w:styleId="JuParaSub">
    <w:name w:val="Ju_Para_Sub"/>
    <w:basedOn w:val="ECHRPara"/>
    <w:uiPriority w:val="13"/>
    <w:qFormat/>
    <w:rsid w:val="000167D8"/>
    <w:pPr>
      <w:ind w:left="284"/>
    </w:pPr>
  </w:style>
  <w:style w:type="paragraph" w:customStyle="1" w:styleId="OpiParaSub">
    <w:name w:val="Opi_Para_Sub"/>
    <w:basedOn w:val="JuParaSub"/>
    <w:uiPriority w:val="47"/>
    <w:qFormat/>
    <w:rsid w:val="000167D8"/>
  </w:style>
  <w:style w:type="paragraph" w:customStyle="1" w:styleId="OpiQuot">
    <w:name w:val="Opi_Quot"/>
    <w:basedOn w:val="ECHRParaQuote"/>
    <w:uiPriority w:val="48"/>
    <w:qFormat/>
    <w:rsid w:val="000167D8"/>
  </w:style>
  <w:style w:type="paragraph" w:customStyle="1" w:styleId="OpiQuotSub">
    <w:name w:val="Opi_Quot_Sub"/>
    <w:basedOn w:val="JuQuotSub"/>
    <w:uiPriority w:val="49"/>
    <w:qFormat/>
    <w:rsid w:val="000167D8"/>
  </w:style>
  <w:style w:type="paragraph" w:customStyle="1" w:styleId="ECHRTitleCentre3">
    <w:name w:val="ECHR_Title_Centre_3"/>
    <w:aliases w:val="Ju_H_Article"/>
    <w:basedOn w:val="a2"/>
    <w:next w:val="ECHRParaQuote"/>
    <w:uiPriority w:val="27"/>
    <w:qFormat/>
    <w:rsid w:val="000167D8"/>
    <w:pPr>
      <w:keepNext/>
      <w:keepLines/>
      <w:spacing w:before="240" w:after="120"/>
      <w:jc w:val="center"/>
      <w:outlineLvl w:val="3"/>
    </w:pPr>
    <w:rPr>
      <w:rFonts w:asciiTheme="majorHAnsi" w:hAnsiTheme="majorHAnsi"/>
      <w:b/>
      <w:sz w:val="20"/>
    </w:rPr>
  </w:style>
  <w:style w:type="paragraph" w:customStyle="1" w:styleId="ECHRTitleCentre1">
    <w:name w:val="ECHR_Title_Centre_1"/>
    <w:aliases w:val="Opi_H_Head"/>
    <w:basedOn w:val="a2"/>
    <w:next w:val="OpiPara"/>
    <w:uiPriority w:val="39"/>
    <w:qFormat/>
    <w:rsid w:val="000167D8"/>
    <w:pPr>
      <w:keepNext/>
      <w:keepLines/>
      <w:spacing w:after="240"/>
      <w:jc w:val="center"/>
      <w:outlineLvl w:val="0"/>
    </w:pPr>
    <w:rPr>
      <w:rFonts w:asciiTheme="majorHAnsi" w:hAnsiTheme="majorHAnsi"/>
      <w:sz w:val="28"/>
    </w:rPr>
  </w:style>
  <w:style w:type="paragraph" w:customStyle="1" w:styleId="JuQuotSub">
    <w:name w:val="Ju_Quot_Sub"/>
    <w:basedOn w:val="ECHRParaQuote"/>
    <w:uiPriority w:val="15"/>
    <w:qFormat/>
    <w:rsid w:val="000167D8"/>
    <w:pPr>
      <w:ind w:left="567"/>
    </w:pPr>
  </w:style>
  <w:style w:type="paragraph" w:customStyle="1" w:styleId="ECHRTitle1">
    <w:name w:val="ECHR_Title_1"/>
    <w:aliases w:val="Ju_H_Head"/>
    <w:basedOn w:val="a2"/>
    <w:next w:val="ECHRPara"/>
    <w:uiPriority w:val="18"/>
    <w:qFormat/>
    <w:rsid w:val="000167D8"/>
    <w:pPr>
      <w:keepNext/>
      <w:keepLines/>
      <w:spacing w:before="720" w:after="240"/>
      <w:outlineLvl w:val="0"/>
    </w:pPr>
    <w:rPr>
      <w:rFonts w:asciiTheme="majorHAnsi" w:hAnsiTheme="majorHAnsi"/>
      <w:sz w:val="28"/>
    </w:rPr>
  </w:style>
  <w:style w:type="paragraph" w:customStyle="1" w:styleId="JuInitialled">
    <w:name w:val="Ju_Initialled"/>
    <w:basedOn w:val="a2"/>
    <w:uiPriority w:val="31"/>
    <w:qFormat/>
    <w:rsid w:val="000167D8"/>
    <w:pPr>
      <w:tabs>
        <w:tab w:val="center" w:pos="6407"/>
      </w:tabs>
      <w:spacing w:before="720"/>
      <w:jc w:val="right"/>
    </w:pPr>
  </w:style>
  <w:style w:type="paragraph" w:customStyle="1" w:styleId="OpiHA">
    <w:name w:val="Opi_H_A"/>
    <w:basedOn w:val="ECHRHeading1"/>
    <w:next w:val="OpiPara"/>
    <w:uiPriority w:val="41"/>
    <w:qFormat/>
    <w:rsid w:val="000167D8"/>
    <w:pPr>
      <w:tabs>
        <w:tab w:val="clear" w:pos="357"/>
      </w:tabs>
      <w:outlineLvl w:val="1"/>
    </w:pPr>
    <w:rPr>
      <w:b/>
    </w:rPr>
  </w:style>
  <w:style w:type="paragraph" w:styleId="ad">
    <w:name w:val="Title"/>
    <w:basedOn w:val="a2"/>
    <w:next w:val="a2"/>
    <w:link w:val="ae"/>
    <w:uiPriority w:val="99"/>
    <w:semiHidden/>
    <w:qFormat/>
    <w:rsid w:val="000167D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Название Знак"/>
    <w:basedOn w:val="a3"/>
    <w:link w:val="ad"/>
    <w:uiPriority w:val="99"/>
    <w:semiHidden/>
    <w:rsid w:val="000167D8"/>
    <w:rPr>
      <w:rFonts w:asciiTheme="majorHAnsi" w:eastAsiaTheme="majorEastAsia" w:hAnsiTheme="majorHAnsi" w:cstheme="majorBidi"/>
      <w:spacing w:val="5"/>
      <w:sz w:val="52"/>
      <w:szCs w:val="52"/>
      <w:lang w:bidi="ru-RU"/>
    </w:rPr>
  </w:style>
  <w:style w:type="character" w:customStyle="1" w:styleId="JUNAMES">
    <w:name w:val="JU_NAMES"/>
    <w:uiPriority w:val="17"/>
    <w:qFormat/>
    <w:rsid w:val="000167D8"/>
    <w:rPr>
      <w:caps w:val="0"/>
      <w:smallCaps/>
    </w:rPr>
  </w:style>
  <w:style w:type="character" w:customStyle="1" w:styleId="JuITMark">
    <w:name w:val="Ju_ITMark"/>
    <w:basedOn w:val="a3"/>
    <w:uiPriority w:val="38"/>
    <w:qFormat/>
    <w:rsid w:val="000167D8"/>
    <w:rPr>
      <w:vanish w:val="0"/>
      <w:color w:val="auto"/>
      <w:sz w:val="14"/>
    </w:rPr>
  </w:style>
  <w:style w:type="paragraph" w:customStyle="1" w:styleId="OpiTranslation">
    <w:name w:val="Opi_Translation"/>
    <w:basedOn w:val="a2"/>
    <w:next w:val="OpiPara"/>
    <w:uiPriority w:val="40"/>
    <w:qFormat/>
    <w:rsid w:val="000167D8"/>
    <w:pPr>
      <w:jc w:val="center"/>
      <w:outlineLvl w:val="0"/>
    </w:pPr>
    <w:rPr>
      <w:i/>
    </w:rPr>
  </w:style>
  <w:style w:type="paragraph" w:customStyle="1" w:styleId="JuCourt">
    <w:name w:val="Ju_Court"/>
    <w:basedOn w:val="a2"/>
    <w:next w:val="a2"/>
    <w:uiPriority w:val="16"/>
    <w:qFormat/>
    <w:rsid w:val="000167D8"/>
    <w:pPr>
      <w:tabs>
        <w:tab w:val="left" w:pos="907"/>
        <w:tab w:val="left" w:pos="1701"/>
        <w:tab w:val="right" w:pos="7371"/>
      </w:tabs>
      <w:spacing w:before="240"/>
      <w:ind w:left="397" w:hanging="397"/>
      <w:jc w:val="left"/>
    </w:pPr>
  </w:style>
  <w:style w:type="paragraph" w:customStyle="1" w:styleId="ECHRHeading1">
    <w:name w:val="ECHR_Heading_1"/>
    <w:aliases w:val="Ju_H_I_Roman"/>
    <w:basedOn w:val="1"/>
    <w:next w:val="ECHRPara"/>
    <w:uiPriority w:val="19"/>
    <w:qFormat/>
    <w:rsid w:val="000167D8"/>
    <w:pPr>
      <w:keepNext/>
      <w:keepLines/>
      <w:tabs>
        <w:tab w:val="left" w:pos="357"/>
      </w:tabs>
      <w:spacing w:before="360" w:after="240"/>
      <w:ind w:left="357" w:hanging="357"/>
      <w:contextualSpacing w:val="0"/>
    </w:pPr>
    <w:rPr>
      <w:b w:val="0"/>
      <w:color w:val="auto"/>
      <w:sz w:val="24"/>
    </w:rPr>
  </w:style>
  <w:style w:type="paragraph" w:customStyle="1" w:styleId="ECHRHeading2">
    <w:name w:val="ECHR_Heading_2"/>
    <w:aliases w:val="Ju_H_A"/>
    <w:basedOn w:val="21"/>
    <w:next w:val="ECHRPara"/>
    <w:uiPriority w:val="20"/>
    <w:qFormat/>
    <w:rsid w:val="000167D8"/>
    <w:pPr>
      <w:keepNext/>
      <w:keepLines/>
      <w:tabs>
        <w:tab w:val="left" w:pos="584"/>
      </w:tabs>
      <w:spacing w:before="360" w:after="240"/>
      <w:ind w:left="584" w:hanging="352"/>
    </w:pPr>
    <w:rPr>
      <w:color w:val="auto"/>
      <w:sz w:val="24"/>
    </w:rPr>
  </w:style>
  <w:style w:type="paragraph" w:customStyle="1" w:styleId="ECHRHeading3">
    <w:name w:val="ECHR_Heading_3"/>
    <w:aliases w:val="Ju_H_1."/>
    <w:basedOn w:val="31"/>
    <w:next w:val="ECHRPara"/>
    <w:uiPriority w:val="21"/>
    <w:qFormat/>
    <w:rsid w:val="000167D8"/>
    <w:pPr>
      <w:keepNext/>
      <w:keepLines/>
      <w:tabs>
        <w:tab w:val="left" w:pos="731"/>
      </w:tabs>
      <w:spacing w:before="240" w:after="120" w:line="240" w:lineRule="auto"/>
      <w:ind w:left="732" w:hanging="301"/>
    </w:pPr>
    <w:rPr>
      <w:b w:val="0"/>
      <w:i/>
      <w:color w:val="auto"/>
    </w:rPr>
  </w:style>
  <w:style w:type="paragraph" w:customStyle="1" w:styleId="ECHRHeading4">
    <w:name w:val="ECHR_Heading_4"/>
    <w:aliases w:val="Ju_H_a"/>
    <w:basedOn w:val="41"/>
    <w:next w:val="ECHRPara"/>
    <w:uiPriority w:val="22"/>
    <w:qFormat/>
    <w:rsid w:val="000167D8"/>
    <w:pPr>
      <w:keepNext/>
      <w:keepLines/>
      <w:tabs>
        <w:tab w:val="left" w:pos="975"/>
      </w:tabs>
      <w:spacing w:before="240" w:after="120"/>
      <w:ind w:left="975" w:hanging="340"/>
    </w:pPr>
    <w:rPr>
      <w:i w:val="0"/>
      <w:color w:val="auto"/>
      <w:sz w:val="20"/>
    </w:rPr>
  </w:style>
  <w:style w:type="paragraph" w:styleId="a9">
    <w:name w:val="header"/>
    <w:basedOn w:val="a2"/>
    <w:link w:val="af"/>
    <w:uiPriority w:val="57"/>
    <w:semiHidden/>
    <w:rsid w:val="000167D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af">
    <w:name w:val="Верхний колонтитул Знак"/>
    <w:basedOn w:val="a3"/>
    <w:link w:val="a9"/>
    <w:uiPriority w:val="57"/>
    <w:semiHidden/>
    <w:rsid w:val="000167D8"/>
    <w:rPr>
      <w:sz w:val="24"/>
    </w:rPr>
  </w:style>
  <w:style w:type="character" w:customStyle="1" w:styleId="10">
    <w:name w:val="Заголовок 1 Знак"/>
    <w:basedOn w:val="a3"/>
    <w:link w:val="1"/>
    <w:uiPriority w:val="99"/>
    <w:semiHidden/>
    <w:rsid w:val="000167D8"/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customStyle="1" w:styleId="ECHRHeading5">
    <w:name w:val="ECHR_Heading_5"/>
    <w:aliases w:val="Ju_H_i"/>
    <w:basedOn w:val="51"/>
    <w:next w:val="ECHRPara"/>
    <w:uiPriority w:val="23"/>
    <w:qFormat/>
    <w:rsid w:val="000167D8"/>
    <w:pPr>
      <w:keepNext/>
      <w:keepLines/>
      <w:tabs>
        <w:tab w:val="left" w:pos="1191"/>
      </w:tabs>
      <w:spacing w:before="240" w:after="120"/>
      <w:ind w:left="1190" w:hanging="357"/>
    </w:pPr>
    <w:rPr>
      <w:b w:val="0"/>
      <w:i/>
      <w:color w:val="auto"/>
      <w:sz w:val="20"/>
    </w:rPr>
  </w:style>
  <w:style w:type="paragraph" w:customStyle="1" w:styleId="ECHRHeading6">
    <w:name w:val="ECHR_Heading_6"/>
    <w:aliases w:val="Ju_H_alpha"/>
    <w:basedOn w:val="6"/>
    <w:next w:val="ECHRPara"/>
    <w:uiPriority w:val="24"/>
    <w:qFormat/>
    <w:rsid w:val="000167D8"/>
    <w:pPr>
      <w:keepNext/>
      <w:keepLines/>
      <w:tabs>
        <w:tab w:val="left" w:pos="1372"/>
      </w:tabs>
      <w:spacing w:before="240" w:after="120" w:line="240" w:lineRule="auto"/>
      <w:ind w:left="1373" w:hanging="335"/>
    </w:pPr>
    <w:rPr>
      <w:b w:val="0"/>
      <w:i w:val="0"/>
      <w:color w:val="auto"/>
      <w:sz w:val="20"/>
    </w:rPr>
  </w:style>
  <w:style w:type="character" w:customStyle="1" w:styleId="22">
    <w:name w:val="Заголовок 2 Знак"/>
    <w:basedOn w:val="a3"/>
    <w:link w:val="21"/>
    <w:uiPriority w:val="99"/>
    <w:semiHidden/>
    <w:rsid w:val="000167D8"/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customStyle="1" w:styleId="ECHRHeading7">
    <w:name w:val="ECHR_Heading_7"/>
    <w:aliases w:val="Ju_H_–"/>
    <w:basedOn w:val="7"/>
    <w:next w:val="ECHRPara"/>
    <w:uiPriority w:val="25"/>
    <w:qFormat/>
    <w:rsid w:val="000167D8"/>
    <w:pPr>
      <w:keepNext/>
      <w:keepLines/>
      <w:spacing w:before="240" w:after="120"/>
      <w:ind w:left="1236"/>
    </w:pPr>
    <w:rPr>
      <w:sz w:val="20"/>
    </w:rPr>
  </w:style>
  <w:style w:type="paragraph" w:customStyle="1" w:styleId="JuList">
    <w:name w:val="Ju_List"/>
    <w:basedOn w:val="a2"/>
    <w:uiPriority w:val="28"/>
    <w:qFormat/>
    <w:rsid w:val="000167D8"/>
    <w:pPr>
      <w:ind w:left="340" w:hanging="340"/>
    </w:pPr>
  </w:style>
  <w:style w:type="character" w:customStyle="1" w:styleId="32">
    <w:name w:val="Заголовок 3 Знак"/>
    <w:basedOn w:val="a3"/>
    <w:link w:val="31"/>
    <w:uiPriority w:val="99"/>
    <w:semiHidden/>
    <w:rsid w:val="000167D8"/>
    <w:rPr>
      <w:rFonts w:asciiTheme="majorHAnsi" w:eastAsiaTheme="majorEastAsia" w:hAnsiTheme="majorHAnsi" w:cstheme="majorBidi"/>
      <w:b/>
      <w:bCs/>
      <w:color w:val="5F5F5F"/>
      <w:sz w:val="24"/>
    </w:rPr>
  </w:style>
  <w:style w:type="paragraph" w:customStyle="1" w:styleId="JuLista">
    <w:name w:val="Ju_List_a"/>
    <w:basedOn w:val="JuList"/>
    <w:uiPriority w:val="28"/>
    <w:qFormat/>
    <w:rsid w:val="000167D8"/>
    <w:pPr>
      <w:ind w:left="346" w:firstLine="0"/>
    </w:pPr>
  </w:style>
  <w:style w:type="paragraph" w:customStyle="1" w:styleId="JuListi">
    <w:name w:val="Ju_List_i"/>
    <w:basedOn w:val="a2"/>
    <w:next w:val="JuLista"/>
    <w:uiPriority w:val="28"/>
    <w:qFormat/>
    <w:rsid w:val="000167D8"/>
    <w:pPr>
      <w:ind w:left="794"/>
    </w:pPr>
  </w:style>
  <w:style w:type="character" w:customStyle="1" w:styleId="42">
    <w:name w:val="Заголовок 4 Знак"/>
    <w:basedOn w:val="a3"/>
    <w:link w:val="41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77777"/>
      <w:sz w:val="24"/>
    </w:rPr>
  </w:style>
  <w:style w:type="paragraph" w:customStyle="1" w:styleId="OpiH1">
    <w:name w:val="Opi_H_1"/>
    <w:basedOn w:val="ECHRHeading2"/>
    <w:uiPriority w:val="42"/>
    <w:qFormat/>
    <w:rsid w:val="000167D8"/>
    <w:pPr>
      <w:ind w:left="635" w:hanging="357"/>
      <w:outlineLvl w:val="2"/>
    </w:pPr>
  </w:style>
  <w:style w:type="character" w:customStyle="1" w:styleId="52">
    <w:name w:val="Заголовок 5 Знак"/>
    <w:basedOn w:val="a3"/>
    <w:link w:val="51"/>
    <w:uiPriority w:val="99"/>
    <w:semiHidden/>
    <w:rsid w:val="000167D8"/>
    <w:rPr>
      <w:rFonts w:asciiTheme="majorHAnsi" w:eastAsiaTheme="majorEastAsia" w:hAnsiTheme="majorHAnsi" w:cstheme="majorBidi"/>
      <w:b/>
      <w:bCs/>
      <w:color w:val="808080"/>
      <w:sz w:val="24"/>
    </w:rPr>
  </w:style>
  <w:style w:type="paragraph" w:customStyle="1" w:styleId="OpiHa0">
    <w:name w:val="Opi_H_a"/>
    <w:basedOn w:val="ECHRHeading3"/>
    <w:uiPriority w:val="43"/>
    <w:qFormat/>
    <w:rsid w:val="000167D8"/>
    <w:pPr>
      <w:ind w:left="833" w:hanging="357"/>
      <w:outlineLvl w:val="3"/>
    </w:pPr>
    <w:rPr>
      <w:b/>
      <w:i w:val="0"/>
      <w:sz w:val="20"/>
    </w:rPr>
  </w:style>
  <w:style w:type="paragraph" w:customStyle="1" w:styleId="OpiHi">
    <w:name w:val="Opi_H_i"/>
    <w:basedOn w:val="ECHRHeading4"/>
    <w:uiPriority w:val="44"/>
    <w:qFormat/>
    <w:rsid w:val="000167D8"/>
    <w:pPr>
      <w:ind w:left="1037" w:hanging="357"/>
      <w:outlineLvl w:val="4"/>
    </w:pPr>
    <w:rPr>
      <w:b w:val="0"/>
      <w:i/>
    </w:rPr>
  </w:style>
  <w:style w:type="character" w:styleId="af0">
    <w:name w:val="Subtle Emphasis"/>
    <w:uiPriority w:val="99"/>
    <w:semiHidden/>
    <w:qFormat/>
    <w:rsid w:val="000167D8"/>
    <w:rPr>
      <w:i/>
      <w:iCs/>
    </w:rPr>
  </w:style>
  <w:style w:type="paragraph" w:customStyle="1" w:styleId="DummyStyle">
    <w:name w:val="Dummy_Style"/>
    <w:basedOn w:val="a2"/>
    <w:semiHidden/>
    <w:qFormat/>
    <w:rsid w:val="000167D8"/>
    <w:rPr>
      <w:color w:val="00B050"/>
    </w:rPr>
  </w:style>
  <w:style w:type="table" w:customStyle="1" w:styleId="ECHRTable">
    <w:name w:val="ECHR_Table"/>
    <w:basedOn w:val="a4"/>
    <w:rsid w:val="00860B03"/>
    <w:rPr>
      <w:rFonts w:eastAsia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a4"/>
    <w:rsid w:val="004C086C"/>
    <w:rPr>
      <w:rFonts w:ascii="Verdana" w:eastAsia="Times New Roman" w:hAnsi="Verdana" w:cs="Times New Roman"/>
      <w:sz w:val="20"/>
      <w:szCs w:val="20"/>
    </w:rPr>
    <w:tblPr>
      <w:tblInd w:w="0" w:type="dxa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styleId="af1">
    <w:name w:val="Subtitle"/>
    <w:basedOn w:val="a2"/>
    <w:next w:val="a2"/>
    <w:link w:val="af2"/>
    <w:uiPriority w:val="99"/>
    <w:semiHidden/>
    <w:qFormat/>
    <w:rsid w:val="000167D8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f2">
    <w:name w:val="Подзаголовок Знак"/>
    <w:basedOn w:val="a3"/>
    <w:link w:val="af1"/>
    <w:uiPriority w:val="99"/>
    <w:semiHidden/>
    <w:rsid w:val="000167D8"/>
    <w:rPr>
      <w:rFonts w:asciiTheme="majorHAnsi" w:eastAsiaTheme="majorEastAsia" w:hAnsiTheme="majorHAnsi" w:cstheme="majorBidi"/>
      <w:i/>
      <w:iCs/>
      <w:spacing w:val="13"/>
      <w:sz w:val="24"/>
      <w:szCs w:val="24"/>
      <w:lang w:bidi="ru-RU"/>
    </w:rPr>
  </w:style>
  <w:style w:type="paragraph" w:customStyle="1" w:styleId="ECHRTitleCentre2">
    <w:name w:val="ECHR_Title_Centre_2"/>
    <w:aliases w:val="Dec_H_Case"/>
    <w:basedOn w:val="a2"/>
    <w:next w:val="ECHRPara"/>
    <w:uiPriority w:val="8"/>
    <w:qFormat/>
    <w:rsid w:val="000167D8"/>
    <w:pPr>
      <w:spacing w:after="240"/>
      <w:jc w:val="center"/>
      <w:outlineLvl w:val="0"/>
    </w:pPr>
    <w:rPr>
      <w:rFonts w:asciiTheme="majorHAnsi" w:hAnsiTheme="majorHAnsi"/>
      <w:i/>
    </w:rPr>
  </w:style>
  <w:style w:type="character" w:styleId="af3">
    <w:name w:val="Emphasis"/>
    <w:uiPriority w:val="99"/>
    <w:semiHidden/>
    <w:qFormat/>
    <w:rsid w:val="000167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4">
    <w:name w:val="footer"/>
    <w:basedOn w:val="a2"/>
    <w:link w:val="af5"/>
    <w:uiPriority w:val="57"/>
    <w:semiHidden/>
    <w:rsid w:val="000167D8"/>
    <w:pPr>
      <w:tabs>
        <w:tab w:val="center" w:pos="4536"/>
        <w:tab w:val="right" w:pos="9696"/>
      </w:tabs>
      <w:ind w:left="-680" w:right="-680"/>
    </w:pPr>
    <w:rPr>
      <w:rFonts w:eastAsiaTheme="minorHAnsi"/>
    </w:rPr>
  </w:style>
  <w:style w:type="character" w:customStyle="1" w:styleId="af5">
    <w:name w:val="Нижний колонтитул Знак"/>
    <w:basedOn w:val="a3"/>
    <w:link w:val="af4"/>
    <w:uiPriority w:val="57"/>
    <w:semiHidden/>
    <w:rsid w:val="000167D8"/>
    <w:rPr>
      <w:sz w:val="24"/>
    </w:rPr>
  </w:style>
  <w:style w:type="character" w:styleId="af6">
    <w:name w:val="footnote reference"/>
    <w:basedOn w:val="a3"/>
    <w:uiPriority w:val="99"/>
    <w:semiHidden/>
    <w:rsid w:val="000167D8"/>
    <w:rPr>
      <w:vertAlign w:val="superscript"/>
    </w:rPr>
  </w:style>
  <w:style w:type="paragraph" w:styleId="af7">
    <w:name w:val="footnote text"/>
    <w:basedOn w:val="a2"/>
    <w:link w:val="af8"/>
    <w:uiPriority w:val="99"/>
    <w:semiHidden/>
    <w:rsid w:val="000167D8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semiHidden/>
    <w:rsid w:val="000167D8"/>
    <w:rPr>
      <w:rFonts w:eastAsiaTheme="minorEastAsia"/>
      <w:sz w:val="20"/>
      <w:szCs w:val="20"/>
    </w:rPr>
  </w:style>
  <w:style w:type="character" w:customStyle="1" w:styleId="60">
    <w:name w:val="Заголовок 6 Знак"/>
    <w:basedOn w:val="a3"/>
    <w:link w:val="6"/>
    <w:uiPriority w:val="99"/>
    <w:semiHidden/>
    <w:rsid w:val="000167D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bidi="ru-RU"/>
    </w:rPr>
  </w:style>
  <w:style w:type="character" w:customStyle="1" w:styleId="70">
    <w:name w:val="Заголовок 7 Знак"/>
    <w:basedOn w:val="a3"/>
    <w:link w:val="7"/>
    <w:uiPriority w:val="99"/>
    <w:semiHidden/>
    <w:rsid w:val="000167D8"/>
    <w:rPr>
      <w:rFonts w:asciiTheme="majorHAnsi" w:eastAsiaTheme="majorEastAsia" w:hAnsiTheme="majorHAnsi" w:cstheme="majorBidi"/>
      <w:i/>
      <w:iCs/>
      <w:sz w:val="24"/>
      <w:lang w:bidi="ru-RU"/>
    </w:rPr>
  </w:style>
  <w:style w:type="character" w:customStyle="1" w:styleId="80">
    <w:name w:val="Заголовок 8 Знак"/>
    <w:basedOn w:val="a3"/>
    <w:link w:val="8"/>
    <w:uiPriority w:val="99"/>
    <w:semiHidden/>
    <w:rsid w:val="000167D8"/>
    <w:rPr>
      <w:rFonts w:asciiTheme="majorHAnsi" w:eastAsiaTheme="majorEastAsia" w:hAnsiTheme="majorHAnsi" w:cstheme="majorBidi"/>
      <w:sz w:val="20"/>
      <w:szCs w:val="20"/>
      <w:lang w:bidi="ru-RU"/>
    </w:rPr>
  </w:style>
  <w:style w:type="character" w:customStyle="1" w:styleId="90">
    <w:name w:val="Заголовок 9 Знак"/>
    <w:basedOn w:val="a3"/>
    <w:link w:val="9"/>
    <w:uiPriority w:val="99"/>
    <w:semiHidden/>
    <w:rsid w:val="000167D8"/>
    <w:rPr>
      <w:rFonts w:asciiTheme="majorHAnsi" w:eastAsiaTheme="majorEastAsia" w:hAnsiTheme="majorHAnsi" w:cstheme="majorBidi"/>
      <w:i/>
      <w:iCs/>
      <w:spacing w:val="5"/>
      <w:sz w:val="20"/>
      <w:szCs w:val="20"/>
      <w:lang w:bidi="ru-RU"/>
    </w:rPr>
  </w:style>
  <w:style w:type="character" w:styleId="af9">
    <w:name w:val="Hyperlink"/>
    <w:basedOn w:val="a3"/>
    <w:uiPriority w:val="99"/>
    <w:rsid w:val="000167D8"/>
    <w:rPr>
      <w:color w:val="0072BC" w:themeColor="hyperlink"/>
      <w:u w:val="single"/>
    </w:rPr>
  </w:style>
  <w:style w:type="character" w:styleId="afa">
    <w:name w:val="Intense Emphasis"/>
    <w:uiPriority w:val="99"/>
    <w:semiHidden/>
    <w:qFormat/>
    <w:rsid w:val="000167D8"/>
    <w:rPr>
      <w:b/>
      <w:bCs/>
    </w:rPr>
  </w:style>
  <w:style w:type="paragraph" w:styleId="afb">
    <w:name w:val="Intense Quote"/>
    <w:basedOn w:val="a2"/>
    <w:next w:val="a2"/>
    <w:link w:val="afc"/>
    <w:uiPriority w:val="99"/>
    <w:semiHidden/>
    <w:qFormat/>
    <w:rsid w:val="000167D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fc">
    <w:name w:val="Выделенная цитата Знак"/>
    <w:basedOn w:val="a3"/>
    <w:link w:val="afb"/>
    <w:uiPriority w:val="99"/>
    <w:semiHidden/>
    <w:rsid w:val="000167D8"/>
    <w:rPr>
      <w:rFonts w:eastAsiaTheme="minorEastAsia"/>
      <w:b/>
      <w:bCs/>
      <w:i/>
      <w:iCs/>
      <w:sz w:val="24"/>
      <w:lang w:bidi="ru-RU"/>
    </w:rPr>
  </w:style>
  <w:style w:type="character" w:styleId="afd">
    <w:name w:val="Intense Reference"/>
    <w:uiPriority w:val="99"/>
    <w:semiHidden/>
    <w:qFormat/>
    <w:rsid w:val="000167D8"/>
    <w:rPr>
      <w:smallCaps/>
      <w:spacing w:val="5"/>
      <w:u w:val="single"/>
    </w:rPr>
  </w:style>
  <w:style w:type="paragraph" w:styleId="afe">
    <w:name w:val="List Paragraph"/>
    <w:basedOn w:val="a2"/>
    <w:uiPriority w:val="99"/>
    <w:semiHidden/>
    <w:qFormat/>
    <w:rsid w:val="000167D8"/>
    <w:pPr>
      <w:ind w:left="720"/>
      <w:contextualSpacing/>
    </w:pPr>
  </w:style>
  <w:style w:type="table" w:customStyle="1" w:styleId="LtrTableAddress">
    <w:name w:val="Ltr_Table_Address"/>
    <w:basedOn w:val="a4"/>
    <w:uiPriority w:val="99"/>
    <w:rsid w:val="001E6F32"/>
    <w:tblPr>
      <w:tblInd w:w="5103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Quote"/>
    <w:basedOn w:val="a2"/>
    <w:next w:val="a2"/>
    <w:link w:val="24"/>
    <w:uiPriority w:val="99"/>
    <w:semiHidden/>
    <w:qFormat/>
    <w:rsid w:val="000167D8"/>
    <w:pPr>
      <w:spacing w:before="200"/>
      <w:ind w:left="360" w:right="360"/>
    </w:pPr>
    <w:rPr>
      <w:i/>
      <w:iCs/>
    </w:rPr>
  </w:style>
  <w:style w:type="character" w:customStyle="1" w:styleId="24">
    <w:name w:val="Цитата 2 Знак"/>
    <w:basedOn w:val="a3"/>
    <w:link w:val="23"/>
    <w:uiPriority w:val="99"/>
    <w:semiHidden/>
    <w:rsid w:val="000167D8"/>
    <w:rPr>
      <w:rFonts w:eastAsiaTheme="minorEastAsia"/>
      <w:i/>
      <w:iCs/>
      <w:sz w:val="24"/>
      <w:lang w:bidi="ru-RU"/>
    </w:rPr>
  </w:style>
  <w:style w:type="character" w:styleId="aff">
    <w:name w:val="Subtle Reference"/>
    <w:uiPriority w:val="99"/>
    <w:semiHidden/>
    <w:qFormat/>
    <w:rsid w:val="000167D8"/>
    <w:rPr>
      <w:smallCaps/>
    </w:rPr>
  </w:style>
  <w:style w:type="table" w:styleId="aff0">
    <w:name w:val="Table Grid"/>
    <w:basedOn w:val="a4"/>
    <w:uiPriority w:val="59"/>
    <w:rsid w:val="000167D8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25">
    <w:name w:val="toc 2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33">
    <w:name w:val="toc 3"/>
    <w:basedOn w:val="a2"/>
    <w:next w:val="a2"/>
    <w:autoRedefine/>
    <w:uiPriority w:val="99"/>
    <w:semiHidden/>
    <w:rsid w:val="000167D8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43">
    <w:name w:val="toc 4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53">
    <w:name w:val="toc 5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aff1">
    <w:name w:val="TOC Heading"/>
    <w:basedOn w:val="a2"/>
    <w:next w:val="a2"/>
    <w:uiPriority w:val="99"/>
    <w:semiHidden/>
    <w:qFormat/>
    <w:rsid w:val="000167D8"/>
    <w:pPr>
      <w:keepNext/>
      <w:keepLines/>
      <w:spacing w:before="240"/>
      <w:contextualSpacing/>
      <w:jc w:val="center"/>
    </w:pPr>
    <w:rPr>
      <w:rFonts w:asciiTheme="majorHAnsi" w:eastAsiaTheme="minorHAnsi" w:hAnsiTheme="majorHAnsi"/>
      <w:b/>
      <w:color w:val="474747" w:themeColor="accent3" w:themeShade="BF"/>
      <w:sz w:val="28"/>
    </w:rPr>
  </w:style>
  <w:style w:type="table" w:customStyle="1" w:styleId="UGTable">
    <w:name w:val="UG_Table"/>
    <w:basedOn w:val="a4"/>
    <w:uiPriority w:val="99"/>
    <w:rsid w:val="00801300"/>
    <w:rPr>
      <w:rFonts w:eastAsiaTheme="minorEastAsia"/>
      <w:sz w:val="20"/>
    </w:rPr>
    <w:tblPr>
      <w:tblInd w:w="-1191" w:type="dxa"/>
      <w:tblCellMar>
        <w:top w:w="57" w:type="dxa"/>
        <w:left w:w="0" w:type="dxa"/>
        <w:bottom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basedOn w:val="a4"/>
    <w:uiPriority w:val="99"/>
    <w:rsid w:val="00801300"/>
    <w:rPr>
      <w:rFonts w:eastAsiaTheme="minorEastAsia"/>
    </w:rPr>
    <w:tblPr>
      <w:tblInd w:w="0" w:type="dxa"/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basedOn w:val="a4"/>
    <w:uiPriority w:val="99"/>
    <w:rsid w:val="00810B38"/>
    <w:rPr>
      <w:color w:val="000000" w:themeColor="text1"/>
      <w:sz w:val="18"/>
    </w:rPr>
    <w:tblPr>
      <w:tblInd w:w="0" w:type="dxa"/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a4"/>
    <w:uiPriority w:val="99"/>
    <w:rsid w:val="00893576"/>
    <w:rPr>
      <w:color w:val="000000" w:themeColor="text1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left w:w="108" w:type="dxa"/>
        <w:bottom w:w="142" w:type="dxa"/>
        <w:right w:w="108" w:type="dxa"/>
      </w:tblCellMar>
    </w:tblPr>
    <w:trPr>
      <w:cantSplit/>
    </w:trPr>
  </w:style>
  <w:style w:type="table" w:customStyle="1" w:styleId="ECHRTableMemo">
    <w:name w:val="ECHR_Table_Memo"/>
    <w:basedOn w:val="a4"/>
    <w:uiPriority w:val="99"/>
    <w:rsid w:val="00210338"/>
    <w:tblPr>
      <w:jc w:val="center"/>
      <w:tblInd w:w="0" w:type="dxa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aliases w:val="DN_Table"/>
    <w:basedOn w:val="a4"/>
    <w:uiPriority w:val="99"/>
    <w:rsid w:val="0090506B"/>
    <w:tblPr>
      <w:jc w:val="center"/>
      <w:tblInd w:w="0" w:type="dxa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aff2">
    <w:name w:val="toa heading"/>
    <w:basedOn w:val="a2"/>
    <w:next w:val="a2"/>
    <w:uiPriority w:val="99"/>
    <w:semiHidden/>
    <w:rsid w:val="000167D8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  <w:szCs w:val="24"/>
    </w:rPr>
  </w:style>
  <w:style w:type="numbering" w:styleId="111111">
    <w:name w:val="Outline List 2"/>
    <w:basedOn w:val="a5"/>
    <w:uiPriority w:val="99"/>
    <w:semiHidden/>
    <w:unhideWhenUsed/>
    <w:rsid w:val="00787E12"/>
    <w:pPr>
      <w:numPr>
        <w:numId w:val="10"/>
      </w:numPr>
    </w:pPr>
  </w:style>
  <w:style w:type="numbering" w:styleId="1ai">
    <w:name w:val="Outline List 1"/>
    <w:basedOn w:val="a5"/>
    <w:uiPriority w:val="99"/>
    <w:semiHidden/>
    <w:unhideWhenUsed/>
    <w:rsid w:val="00787E12"/>
    <w:pPr>
      <w:numPr>
        <w:numId w:val="11"/>
      </w:numPr>
    </w:pPr>
  </w:style>
  <w:style w:type="paragraph" w:styleId="aff3">
    <w:name w:val="Bibliography"/>
    <w:basedOn w:val="a2"/>
    <w:next w:val="a2"/>
    <w:uiPriority w:val="99"/>
    <w:semiHidden/>
    <w:rsid w:val="00787E12"/>
  </w:style>
  <w:style w:type="paragraph" w:customStyle="1" w:styleId="ECHRPara">
    <w:name w:val="ECHR_Para"/>
    <w:aliases w:val="Ju_Para"/>
    <w:basedOn w:val="a2"/>
    <w:link w:val="ECHRParaChar"/>
    <w:uiPriority w:val="12"/>
    <w:qFormat/>
    <w:rsid w:val="000167D8"/>
    <w:pPr>
      <w:ind w:firstLine="284"/>
    </w:pPr>
  </w:style>
  <w:style w:type="paragraph" w:styleId="aff4">
    <w:name w:val="Block Text"/>
    <w:basedOn w:val="a2"/>
    <w:uiPriority w:val="99"/>
    <w:semiHidden/>
    <w:rsid w:val="00787E12"/>
    <w:pPr>
      <w:pBdr>
        <w:top w:val="single" w:sz="2" w:space="10" w:color="0072BC" w:themeColor="accent1"/>
        <w:left w:val="single" w:sz="2" w:space="10" w:color="0072BC" w:themeColor="accent1"/>
        <w:bottom w:val="single" w:sz="2" w:space="10" w:color="0072BC" w:themeColor="accent1"/>
        <w:right w:val="single" w:sz="2" w:space="10" w:color="0072BC" w:themeColor="accent1"/>
      </w:pBdr>
      <w:ind w:left="1152" w:right="1152"/>
    </w:pPr>
    <w:rPr>
      <w:i/>
      <w:iCs/>
      <w:color w:val="0072BC" w:themeColor="accent1"/>
    </w:rPr>
  </w:style>
  <w:style w:type="table" w:customStyle="1" w:styleId="ECHRTableSimpleBox">
    <w:name w:val="ECHR_Table_Simple_Box"/>
    <w:basedOn w:val="a4"/>
    <w:uiPriority w:val="99"/>
    <w:rsid w:val="00AE354C"/>
    <w:tblPr>
      <w:tblInd w:w="0" w:type="dxa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ECHRTableNoLines">
    <w:name w:val="ECHR_Table_No_Lines"/>
    <w:basedOn w:val="a4"/>
    <w:uiPriority w:val="99"/>
    <w:rsid w:val="00F218EF"/>
    <w:tblPr>
      <w:tblInd w:w="0" w:type="dxa"/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paragraph" w:styleId="aff5">
    <w:name w:val="Body Text"/>
    <w:basedOn w:val="a2"/>
    <w:link w:val="aff6"/>
    <w:uiPriority w:val="99"/>
    <w:semiHidden/>
    <w:rsid w:val="00787E12"/>
    <w:pPr>
      <w:spacing w:after="120"/>
    </w:pPr>
  </w:style>
  <w:style w:type="table" w:customStyle="1" w:styleId="ECHRTableForInternalUse">
    <w:name w:val="ECHR_Table_For_Internal_Use"/>
    <w:basedOn w:val="a4"/>
    <w:uiPriority w:val="99"/>
    <w:rsid w:val="005474E7"/>
    <w:rPr>
      <w:color w:val="636363" w:themeColor="text2" w:themeShade="80"/>
      <w:sz w:val="18"/>
    </w:rPr>
    <w:tblPr>
      <w:tblStyleColBandSize w:val="1"/>
      <w:jc w:val="right"/>
      <w:tblInd w:w="0" w:type="dxa"/>
      <w:tblCellMar>
        <w:top w:w="113" w:type="dxa"/>
        <w:left w:w="108" w:type="dxa"/>
        <w:bottom w:w="28" w:type="dxa"/>
        <w:right w:w="10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a4"/>
    <w:uiPriority w:val="99"/>
    <w:rsid w:val="000167D8"/>
    <w:tblPr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character" w:customStyle="1" w:styleId="aff6">
    <w:name w:val="Основной текст Знак"/>
    <w:basedOn w:val="a3"/>
    <w:link w:val="aff5"/>
    <w:uiPriority w:val="99"/>
    <w:semiHidden/>
    <w:rsid w:val="00787E12"/>
    <w:rPr>
      <w:rFonts w:eastAsiaTheme="minorEastAsia"/>
      <w:sz w:val="24"/>
    </w:rPr>
  </w:style>
  <w:style w:type="paragraph" w:styleId="26">
    <w:name w:val="Body Text 2"/>
    <w:basedOn w:val="a2"/>
    <w:link w:val="27"/>
    <w:uiPriority w:val="99"/>
    <w:semiHidden/>
    <w:rsid w:val="00787E12"/>
    <w:pPr>
      <w:spacing w:after="120" w:line="480" w:lineRule="auto"/>
    </w:pPr>
  </w:style>
  <w:style w:type="table" w:customStyle="1" w:styleId="ECHRHeaderTable">
    <w:name w:val="ECHR_Header_Table"/>
    <w:basedOn w:val="a4"/>
    <w:uiPriority w:val="99"/>
    <w:rsid w:val="001C5B98"/>
    <w:tblPr>
      <w:tblInd w:w="-680" w:type="dxa"/>
      <w:tblBorders>
        <w:bottom w:val="single" w:sz="6" w:space="0" w:color="949494" w:themeColor="text2" w:themeShade="BF"/>
      </w:tblBorders>
      <w:tblCellMar>
        <w:top w:w="0" w:type="dxa"/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right"/>
      </w:pPr>
    </w:tblStylePr>
  </w:style>
  <w:style w:type="character" w:customStyle="1" w:styleId="27">
    <w:name w:val="Основной текст 2 Знак"/>
    <w:basedOn w:val="a3"/>
    <w:link w:val="26"/>
    <w:uiPriority w:val="99"/>
    <w:semiHidden/>
    <w:rsid w:val="00787E12"/>
    <w:rPr>
      <w:rFonts w:eastAsiaTheme="minorEastAsia"/>
      <w:sz w:val="24"/>
    </w:rPr>
  </w:style>
  <w:style w:type="paragraph" w:styleId="34">
    <w:name w:val="Body Text 3"/>
    <w:basedOn w:val="a2"/>
    <w:link w:val="35"/>
    <w:uiPriority w:val="99"/>
    <w:semiHidden/>
    <w:rsid w:val="00787E12"/>
    <w:pPr>
      <w:spacing w:after="120"/>
    </w:pPr>
    <w:rPr>
      <w:sz w:val="16"/>
      <w:szCs w:val="16"/>
    </w:rPr>
  </w:style>
  <w:style w:type="table" w:customStyle="1" w:styleId="ECHRTableOddBanded">
    <w:name w:val="ECHR_Table_Odd_Banded"/>
    <w:basedOn w:val="a4"/>
    <w:uiPriority w:val="99"/>
    <w:rsid w:val="00860B03"/>
    <w:tblPr>
      <w:tblStyleRowBandSize w:val="1"/>
      <w:tblStyleColBandSize w:val="1"/>
      <w:tblInd w:w="0" w:type="dxa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customStyle="1" w:styleId="ECHRDecisionBody">
    <w:name w:val="ECHR_Decision_Body"/>
    <w:aliases w:val="Ju_Judges"/>
    <w:basedOn w:val="a2"/>
    <w:uiPriority w:val="11"/>
    <w:qFormat/>
    <w:rsid w:val="000167D8"/>
    <w:pPr>
      <w:tabs>
        <w:tab w:val="left" w:pos="567"/>
        <w:tab w:val="left" w:pos="1134"/>
      </w:tabs>
      <w:jc w:val="left"/>
    </w:pPr>
  </w:style>
  <w:style w:type="table" w:customStyle="1" w:styleId="ECHRHeaderTableReduced">
    <w:name w:val="ECHR_Header_Table_Reduced"/>
    <w:basedOn w:val="a4"/>
    <w:uiPriority w:val="99"/>
    <w:rsid w:val="00013658"/>
    <w:tblPr>
      <w:tblInd w:w="-68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5">
    <w:name w:val="Основной текст 3 Знак"/>
    <w:basedOn w:val="a3"/>
    <w:link w:val="34"/>
    <w:uiPriority w:val="99"/>
    <w:semiHidden/>
    <w:rsid w:val="00787E12"/>
    <w:rPr>
      <w:rFonts w:eastAsiaTheme="minorEastAsia"/>
      <w:sz w:val="16"/>
      <w:szCs w:val="16"/>
    </w:rPr>
  </w:style>
  <w:style w:type="paragraph" w:styleId="aff7">
    <w:name w:val="Body Text First Indent"/>
    <w:basedOn w:val="aff5"/>
    <w:link w:val="aff8"/>
    <w:uiPriority w:val="99"/>
    <w:semiHidden/>
    <w:rsid w:val="00787E12"/>
    <w:pPr>
      <w:spacing w:after="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787E12"/>
    <w:rPr>
      <w:rFonts w:eastAsiaTheme="minorEastAsia"/>
      <w:sz w:val="24"/>
    </w:rPr>
  </w:style>
  <w:style w:type="character" w:styleId="aff9">
    <w:name w:val="Placeholder Text"/>
    <w:basedOn w:val="a3"/>
    <w:uiPriority w:val="99"/>
    <w:semiHidden/>
    <w:rsid w:val="000167D8"/>
    <w:rPr>
      <w:color w:val="auto"/>
      <w:bdr w:val="none" w:sz="0" w:space="0" w:color="auto"/>
      <w:shd w:val="clear" w:color="auto" w:fill="DFDFDF" w:themeFill="background2" w:themeFillShade="E6"/>
    </w:rPr>
  </w:style>
  <w:style w:type="paragraph" w:customStyle="1" w:styleId="JuSigned">
    <w:name w:val="Ju_Signed"/>
    <w:basedOn w:val="a2"/>
    <w:next w:val="JuParaLast"/>
    <w:uiPriority w:val="32"/>
    <w:qFormat/>
    <w:rsid w:val="000167D8"/>
    <w:pPr>
      <w:tabs>
        <w:tab w:val="center" w:pos="851"/>
        <w:tab w:val="center" w:pos="6407"/>
      </w:tabs>
      <w:spacing w:before="720"/>
      <w:jc w:val="left"/>
    </w:pPr>
  </w:style>
  <w:style w:type="character" w:styleId="affa">
    <w:name w:val="page number"/>
    <w:uiPriority w:val="99"/>
    <w:semiHidden/>
    <w:rsid w:val="00787E12"/>
    <w:rPr>
      <w:sz w:val="18"/>
    </w:rPr>
  </w:style>
  <w:style w:type="character" w:styleId="affb">
    <w:name w:val="annotation reference"/>
    <w:uiPriority w:val="99"/>
    <w:semiHidden/>
    <w:rsid w:val="00787E12"/>
    <w:rPr>
      <w:sz w:val="16"/>
    </w:rPr>
  </w:style>
  <w:style w:type="paragraph" w:styleId="affc">
    <w:name w:val="annotation text"/>
    <w:basedOn w:val="a2"/>
    <w:link w:val="affd"/>
    <w:semiHidden/>
    <w:rsid w:val="00787E12"/>
    <w:rPr>
      <w:sz w:val="20"/>
    </w:rPr>
  </w:style>
  <w:style w:type="character" w:customStyle="1" w:styleId="affd">
    <w:name w:val="Текст примечания Знак"/>
    <w:basedOn w:val="a3"/>
    <w:link w:val="affc"/>
    <w:semiHidden/>
    <w:rsid w:val="00787E12"/>
    <w:rPr>
      <w:rFonts w:eastAsiaTheme="minorEastAsia"/>
      <w:sz w:val="20"/>
    </w:rPr>
  </w:style>
  <w:style w:type="paragraph" w:customStyle="1" w:styleId="DecHTitle">
    <w:name w:val="Dec_H_Title"/>
    <w:basedOn w:val="ECHRTitleCentre1"/>
    <w:uiPriority w:val="7"/>
    <w:qFormat/>
    <w:rsid w:val="000167D8"/>
  </w:style>
  <w:style w:type="paragraph" w:customStyle="1" w:styleId="JuTitle">
    <w:name w:val="Ju_Title"/>
    <w:basedOn w:val="a2"/>
    <w:next w:val="ECHRPara"/>
    <w:uiPriority w:val="3"/>
    <w:qFormat/>
    <w:rsid w:val="000167D8"/>
    <w:pPr>
      <w:spacing w:before="720" w:after="240"/>
      <w:jc w:val="center"/>
      <w:outlineLvl w:val="0"/>
    </w:pPr>
    <w:rPr>
      <w:rFonts w:asciiTheme="majorHAnsi" w:hAnsiTheme="majorHAnsi"/>
      <w:b/>
      <w:caps/>
    </w:rPr>
  </w:style>
  <w:style w:type="paragraph" w:customStyle="1" w:styleId="JuParaLast">
    <w:name w:val="Ju_Para_Last"/>
    <w:basedOn w:val="a2"/>
    <w:next w:val="ECHRPara"/>
    <w:uiPriority w:val="30"/>
    <w:qFormat/>
    <w:rsid w:val="000167D8"/>
    <w:pPr>
      <w:keepNext/>
      <w:keepLines/>
      <w:spacing w:before="240"/>
      <w:ind w:firstLine="284"/>
    </w:pPr>
  </w:style>
  <w:style w:type="numbering" w:styleId="a1">
    <w:name w:val="Outline List 3"/>
    <w:basedOn w:val="a5"/>
    <w:uiPriority w:val="99"/>
    <w:semiHidden/>
    <w:unhideWhenUsed/>
    <w:rsid w:val="00787E12"/>
    <w:pPr>
      <w:numPr>
        <w:numId w:val="8"/>
      </w:numPr>
    </w:pPr>
  </w:style>
  <w:style w:type="paragraph" w:styleId="a0">
    <w:name w:val="List Bullet"/>
    <w:basedOn w:val="a2"/>
    <w:uiPriority w:val="99"/>
    <w:semiHidden/>
    <w:unhideWhenUsed/>
    <w:rsid w:val="00787E12"/>
    <w:pPr>
      <w:numPr>
        <w:numId w:val="9"/>
      </w:numPr>
      <w:contextualSpacing/>
    </w:pPr>
  </w:style>
  <w:style w:type="character" w:customStyle="1" w:styleId="ECHRParaChar">
    <w:name w:val="ECHR_Para Char"/>
    <w:aliases w:val="Ju_Para Char"/>
    <w:basedOn w:val="a3"/>
    <w:link w:val="ECHRPara"/>
    <w:uiPriority w:val="12"/>
    <w:rsid w:val="00787E12"/>
    <w:rPr>
      <w:rFonts w:eastAsiaTheme="minorEastAsia"/>
      <w:sz w:val="24"/>
    </w:rPr>
  </w:style>
  <w:style w:type="paragraph" w:customStyle="1" w:styleId="JuCase">
    <w:name w:val="Ju_Case"/>
    <w:basedOn w:val="a2"/>
    <w:next w:val="ECHRPara"/>
    <w:uiPriority w:val="10"/>
    <w:rsid w:val="000167D8"/>
    <w:pPr>
      <w:ind w:firstLine="284"/>
    </w:pPr>
    <w:rPr>
      <w:b/>
    </w:rPr>
  </w:style>
  <w:style w:type="paragraph" w:styleId="affe">
    <w:name w:val="Body Text Indent"/>
    <w:basedOn w:val="a2"/>
    <w:link w:val="afff"/>
    <w:uiPriority w:val="99"/>
    <w:semiHidden/>
    <w:rsid w:val="00787E12"/>
    <w:pPr>
      <w:spacing w:after="120"/>
      <w:ind w:left="283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787E12"/>
    <w:rPr>
      <w:rFonts w:eastAsiaTheme="minorEastAsia"/>
      <w:sz w:val="24"/>
    </w:rPr>
  </w:style>
  <w:style w:type="paragraph" w:styleId="28">
    <w:name w:val="Body Text First Indent 2"/>
    <w:basedOn w:val="affe"/>
    <w:link w:val="29"/>
    <w:uiPriority w:val="99"/>
    <w:semiHidden/>
    <w:rsid w:val="00787E12"/>
    <w:pPr>
      <w:spacing w:after="0"/>
      <w:ind w:left="360"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787E12"/>
    <w:rPr>
      <w:rFonts w:eastAsiaTheme="minorEastAsia"/>
      <w:sz w:val="24"/>
    </w:rPr>
  </w:style>
  <w:style w:type="paragraph" w:styleId="2a">
    <w:name w:val="Body Text Indent 2"/>
    <w:basedOn w:val="a2"/>
    <w:link w:val="2b"/>
    <w:uiPriority w:val="99"/>
    <w:semiHidden/>
    <w:rsid w:val="00787E12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787E12"/>
    <w:rPr>
      <w:rFonts w:eastAsiaTheme="minorEastAsia"/>
      <w:sz w:val="24"/>
    </w:rPr>
  </w:style>
  <w:style w:type="paragraph" w:styleId="36">
    <w:name w:val="Body Text Indent 3"/>
    <w:basedOn w:val="a2"/>
    <w:link w:val="37"/>
    <w:uiPriority w:val="99"/>
    <w:semiHidden/>
    <w:rsid w:val="00787E1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semiHidden/>
    <w:rsid w:val="00787E12"/>
    <w:rPr>
      <w:rFonts w:eastAsiaTheme="minorEastAsia"/>
      <w:sz w:val="16"/>
      <w:szCs w:val="16"/>
    </w:rPr>
  </w:style>
  <w:style w:type="paragraph" w:styleId="afff0">
    <w:name w:val="caption"/>
    <w:basedOn w:val="a2"/>
    <w:next w:val="a2"/>
    <w:uiPriority w:val="99"/>
    <w:semiHidden/>
    <w:qFormat/>
    <w:rsid w:val="00787E12"/>
    <w:pPr>
      <w:spacing w:after="200"/>
    </w:pPr>
    <w:rPr>
      <w:b/>
      <w:bCs/>
      <w:color w:val="0072BC" w:themeColor="accent1"/>
      <w:sz w:val="18"/>
      <w:szCs w:val="18"/>
    </w:rPr>
  </w:style>
  <w:style w:type="paragraph" w:styleId="afff1">
    <w:name w:val="Closing"/>
    <w:basedOn w:val="a2"/>
    <w:link w:val="afff2"/>
    <w:uiPriority w:val="99"/>
    <w:semiHidden/>
    <w:rsid w:val="00787E12"/>
    <w:pPr>
      <w:ind w:left="4252"/>
    </w:pPr>
  </w:style>
  <w:style w:type="character" w:customStyle="1" w:styleId="afff2">
    <w:name w:val="Прощание Знак"/>
    <w:basedOn w:val="a3"/>
    <w:link w:val="afff1"/>
    <w:uiPriority w:val="99"/>
    <w:semiHidden/>
    <w:rsid w:val="00787E12"/>
    <w:rPr>
      <w:rFonts w:eastAsiaTheme="minorEastAsia"/>
      <w:sz w:val="24"/>
    </w:rPr>
  </w:style>
  <w:style w:type="table" w:styleId="afff3">
    <w:name w:val="Colorful Grid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-2">
    <w:name w:val="Colorful Grid Accent 2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-3">
    <w:name w:val="Colorful Grid Accent 3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">
    <w:name w:val="Colorful Grid Accent 4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-5">
    <w:name w:val="Colorful Grid Accent 5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-6">
    <w:name w:val="Colorful Grid Accent 6"/>
    <w:basedOn w:val="a4"/>
    <w:uiPriority w:val="73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f4">
    <w:name w:val="Colorful List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-20">
    <w:name w:val="Colorful List Accent 2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-30">
    <w:name w:val="Colorful List Accent 3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-40">
    <w:name w:val="Colorful List Accent 4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-50">
    <w:name w:val="Colorful List Accent 5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-60">
    <w:name w:val="Colorful List Accent 6"/>
    <w:basedOn w:val="a4"/>
    <w:uiPriority w:val="72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f5">
    <w:name w:val="Colorful Shading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-41">
    <w:name w:val="Colorful Shading Accent 4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6">
    <w:name w:val="annotation subject"/>
    <w:basedOn w:val="affc"/>
    <w:next w:val="affc"/>
    <w:link w:val="afff7"/>
    <w:uiPriority w:val="99"/>
    <w:semiHidden/>
    <w:rsid w:val="00787E12"/>
    <w:rPr>
      <w:b/>
      <w:bCs/>
      <w:szCs w:val="20"/>
    </w:rPr>
  </w:style>
  <w:style w:type="character" w:customStyle="1" w:styleId="afff7">
    <w:name w:val="Тема примечания Знак"/>
    <w:basedOn w:val="affd"/>
    <w:link w:val="afff6"/>
    <w:uiPriority w:val="99"/>
    <w:semiHidden/>
    <w:rsid w:val="00787E12"/>
    <w:rPr>
      <w:rFonts w:eastAsiaTheme="minorEastAsia"/>
      <w:b/>
      <w:bCs/>
      <w:sz w:val="20"/>
      <w:szCs w:val="20"/>
    </w:rPr>
  </w:style>
  <w:style w:type="table" w:styleId="afff8">
    <w:name w:val="Dark List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-22">
    <w:name w:val="Dark List Accent 2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-32">
    <w:name w:val="Dark List Accent 3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-42">
    <w:name w:val="Dark List Accent 4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-52">
    <w:name w:val="Dark List Accent 5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-62">
    <w:name w:val="Dark List Accent 6"/>
    <w:basedOn w:val="a4"/>
    <w:uiPriority w:val="70"/>
    <w:semiHidden/>
    <w:rsid w:val="00787E12"/>
    <w:rPr>
      <w:color w:val="0072BC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9">
    <w:name w:val="Date"/>
    <w:basedOn w:val="a2"/>
    <w:next w:val="a2"/>
    <w:link w:val="afffa"/>
    <w:uiPriority w:val="99"/>
    <w:semiHidden/>
    <w:rsid w:val="00787E12"/>
  </w:style>
  <w:style w:type="character" w:customStyle="1" w:styleId="afffa">
    <w:name w:val="Дата Знак"/>
    <w:basedOn w:val="a3"/>
    <w:link w:val="afff9"/>
    <w:uiPriority w:val="99"/>
    <w:semiHidden/>
    <w:rsid w:val="00787E12"/>
    <w:rPr>
      <w:rFonts w:eastAsiaTheme="minorEastAsia"/>
      <w:sz w:val="24"/>
    </w:rPr>
  </w:style>
  <w:style w:type="paragraph" w:styleId="afffb">
    <w:name w:val="Document Map"/>
    <w:basedOn w:val="a2"/>
    <w:link w:val="afffc"/>
    <w:uiPriority w:val="99"/>
    <w:semiHidden/>
    <w:rsid w:val="00787E12"/>
    <w:rPr>
      <w:rFonts w:ascii="Tahoma" w:hAnsi="Tahoma" w:cs="Tahoma"/>
      <w:sz w:val="16"/>
      <w:szCs w:val="16"/>
    </w:rPr>
  </w:style>
  <w:style w:type="character" w:customStyle="1" w:styleId="afffc">
    <w:name w:val="Схема документа Знак"/>
    <w:basedOn w:val="a3"/>
    <w:link w:val="afffb"/>
    <w:uiPriority w:val="99"/>
    <w:semiHidden/>
    <w:rsid w:val="00787E12"/>
    <w:rPr>
      <w:rFonts w:ascii="Tahoma" w:eastAsiaTheme="minorEastAsia" w:hAnsi="Tahoma" w:cs="Tahoma"/>
      <w:sz w:val="16"/>
      <w:szCs w:val="16"/>
    </w:rPr>
  </w:style>
  <w:style w:type="paragraph" w:styleId="afffd">
    <w:name w:val="E-mail Signature"/>
    <w:basedOn w:val="a2"/>
    <w:link w:val="afffe"/>
    <w:uiPriority w:val="99"/>
    <w:semiHidden/>
    <w:rsid w:val="00787E12"/>
  </w:style>
  <w:style w:type="character" w:customStyle="1" w:styleId="afffe">
    <w:name w:val="Электронная подпись Знак"/>
    <w:basedOn w:val="a3"/>
    <w:link w:val="afffd"/>
    <w:uiPriority w:val="99"/>
    <w:semiHidden/>
    <w:rsid w:val="00787E12"/>
    <w:rPr>
      <w:rFonts w:eastAsiaTheme="minorEastAsia"/>
      <w:sz w:val="24"/>
    </w:rPr>
  </w:style>
  <w:style w:type="character" w:styleId="affff">
    <w:name w:val="endnote reference"/>
    <w:basedOn w:val="a3"/>
    <w:uiPriority w:val="99"/>
    <w:semiHidden/>
    <w:rsid w:val="00787E12"/>
    <w:rPr>
      <w:vertAlign w:val="superscript"/>
    </w:rPr>
  </w:style>
  <w:style w:type="paragraph" w:styleId="affff0">
    <w:name w:val="endnote text"/>
    <w:basedOn w:val="a2"/>
    <w:link w:val="affff1"/>
    <w:uiPriority w:val="99"/>
    <w:semiHidden/>
    <w:rsid w:val="00787E12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semiHidden/>
    <w:rsid w:val="00787E12"/>
    <w:rPr>
      <w:rFonts w:eastAsiaTheme="minorEastAsia"/>
      <w:sz w:val="20"/>
      <w:szCs w:val="20"/>
    </w:rPr>
  </w:style>
  <w:style w:type="paragraph" w:styleId="affff2">
    <w:name w:val="envelope address"/>
    <w:basedOn w:val="a2"/>
    <w:uiPriority w:val="99"/>
    <w:semiHidden/>
    <w:rsid w:val="00787E1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c">
    <w:name w:val="envelope return"/>
    <w:basedOn w:val="a2"/>
    <w:uiPriority w:val="99"/>
    <w:semiHidden/>
    <w:rsid w:val="00787E12"/>
    <w:rPr>
      <w:rFonts w:asciiTheme="majorHAnsi" w:eastAsiaTheme="majorEastAsia" w:hAnsiTheme="majorHAnsi" w:cstheme="majorBidi"/>
      <w:sz w:val="20"/>
      <w:szCs w:val="20"/>
    </w:rPr>
  </w:style>
  <w:style w:type="character" w:styleId="affff3">
    <w:name w:val="FollowedHyperlink"/>
    <w:basedOn w:val="a3"/>
    <w:uiPriority w:val="99"/>
    <w:semiHidden/>
    <w:rsid w:val="00787E12"/>
    <w:rPr>
      <w:color w:val="7030A0" w:themeColor="followedHyperlink"/>
      <w:u w:val="single"/>
    </w:rPr>
  </w:style>
  <w:style w:type="character" w:styleId="HTML">
    <w:name w:val="HTML Acronym"/>
    <w:basedOn w:val="a3"/>
    <w:uiPriority w:val="99"/>
    <w:semiHidden/>
    <w:rsid w:val="00787E12"/>
  </w:style>
  <w:style w:type="paragraph" w:styleId="HTML0">
    <w:name w:val="HTML Address"/>
    <w:basedOn w:val="a2"/>
    <w:link w:val="HTML1"/>
    <w:uiPriority w:val="99"/>
    <w:semiHidden/>
    <w:rsid w:val="00787E12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787E12"/>
    <w:rPr>
      <w:rFonts w:eastAsiaTheme="minorEastAsia"/>
      <w:i/>
      <w:iCs/>
      <w:sz w:val="24"/>
    </w:rPr>
  </w:style>
  <w:style w:type="character" w:styleId="HTML2">
    <w:name w:val="HTML Cite"/>
    <w:basedOn w:val="a3"/>
    <w:uiPriority w:val="99"/>
    <w:semiHidden/>
    <w:rsid w:val="00787E12"/>
    <w:rPr>
      <w:i/>
      <w:iCs/>
    </w:rPr>
  </w:style>
  <w:style w:type="character" w:styleId="HTML3">
    <w:name w:val="HTML Code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4">
    <w:name w:val="HTML Definition"/>
    <w:basedOn w:val="a3"/>
    <w:uiPriority w:val="99"/>
    <w:semiHidden/>
    <w:rsid w:val="00787E12"/>
    <w:rPr>
      <w:i/>
      <w:iCs/>
    </w:rPr>
  </w:style>
  <w:style w:type="character" w:styleId="HTML5">
    <w:name w:val="HTML Keyboard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character" w:styleId="HTML8">
    <w:name w:val="HTML Sample"/>
    <w:basedOn w:val="a3"/>
    <w:uiPriority w:val="99"/>
    <w:semiHidden/>
    <w:rsid w:val="00787E12"/>
    <w:rPr>
      <w:rFonts w:ascii="Consolas" w:hAnsi="Consolas" w:cs="Consolas"/>
      <w:sz w:val="24"/>
      <w:szCs w:val="24"/>
    </w:rPr>
  </w:style>
  <w:style w:type="character" w:styleId="HTML9">
    <w:name w:val="HTML Typewriter"/>
    <w:basedOn w:val="a3"/>
    <w:uiPriority w:val="99"/>
    <w:semiHidden/>
    <w:rsid w:val="00787E12"/>
    <w:rPr>
      <w:rFonts w:ascii="Consolas" w:hAnsi="Consolas" w:cs="Consolas"/>
      <w:sz w:val="20"/>
      <w:szCs w:val="20"/>
    </w:rPr>
  </w:style>
  <w:style w:type="character" w:styleId="HTMLa">
    <w:name w:val="HTML Variable"/>
    <w:basedOn w:val="a3"/>
    <w:uiPriority w:val="99"/>
    <w:semiHidden/>
    <w:rsid w:val="00787E12"/>
    <w:rPr>
      <w:i/>
      <w:iCs/>
    </w:rPr>
  </w:style>
  <w:style w:type="paragraph" w:styleId="12">
    <w:name w:val="index 1"/>
    <w:basedOn w:val="a2"/>
    <w:next w:val="a2"/>
    <w:autoRedefine/>
    <w:uiPriority w:val="99"/>
    <w:semiHidden/>
    <w:rsid w:val="00787E12"/>
    <w:pPr>
      <w:ind w:left="240" w:hanging="240"/>
    </w:pPr>
  </w:style>
  <w:style w:type="paragraph" w:styleId="2d">
    <w:name w:val="index 2"/>
    <w:basedOn w:val="a2"/>
    <w:next w:val="a2"/>
    <w:autoRedefine/>
    <w:uiPriority w:val="99"/>
    <w:semiHidden/>
    <w:rsid w:val="00787E12"/>
    <w:pPr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rsid w:val="00787E12"/>
    <w:pPr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rsid w:val="00787E12"/>
    <w:pPr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rsid w:val="00787E12"/>
    <w:pPr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rsid w:val="00787E12"/>
    <w:pPr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rsid w:val="00787E12"/>
    <w:pPr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rsid w:val="00787E12"/>
    <w:pPr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rsid w:val="00787E12"/>
    <w:pPr>
      <w:ind w:left="2160" w:hanging="240"/>
    </w:pPr>
  </w:style>
  <w:style w:type="paragraph" w:styleId="affff4">
    <w:name w:val="index heading"/>
    <w:basedOn w:val="a2"/>
    <w:next w:val="12"/>
    <w:uiPriority w:val="99"/>
    <w:semiHidden/>
    <w:rsid w:val="00787E12"/>
    <w:rPr>
      <w:rFonts w:asciiTheme="majorHAnsi" w:eastAsiaTheme="majorEastAsia" w:hAnsiTheme="majorHAnsi" w:cstheme="majorBidi"/>
      <w:b/>
      <w:bCs/>
    </w:rPr>
  </w:style>
  <w:style w:type="table" w:styleId="affff5">
    <w:name w:val="Light Grid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-23">
    <w:name w:val="Light Grid Accent 2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-33">
    <w:name w:val="Light Grid Accent 3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-43">
    <w:name w:val="Light Grid Accent 4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-53">
    <w:name w:val="Light Grid Accent 5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-63">
    <w:name w:val="Light Grid Accent 6"/>
    <w:basedOn w:val="a4"/>
    <w:uiPriority w:val="62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f6">
    <w:name w:val="Light List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-24">
    <w:name w:val="Light List Accent 2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-34">
    <w:name w:val="Light List Accent 3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-44">
    <w:name w:val="Light List Accent 4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-54">
    <w:name w:val="Light List Accent 5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-64">
    <w:name w:val="Light List Accent 6"/>
    <w:basedOn w:val="a4"/>
    <w:uiPriority w:val="61"/>
    <w:semiHidden/>
    <w:rsid w:val="00787E12"/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f7">
    <w:name w:val="Light Shading"/>
    <w:basedOn w:val="a4"/>
    <w:uiPriority w:val="60"/>
    <w:semiHidden/>
    <w:rsid w:val="00787E1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rsid w:val="00787E12"/>
    <w:rPr>
      <w:color w:val="00548C" w:themeColor="accent1" w:themeShade="BF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-25">
    <w:name w:val="Light Shading Accent 2"/>
    <w:basedOn w:val="a4"/>
    <w:uiPriority w:val="60"/>
    <w:semiHidden/>
    <w:rsid w:val="00787E12"/>
    <w:rPr>
      <w:color w:val="8F0000" w:themeColor="accent2" w:themeShade="BF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-35">
    <w:name w:val="Light Shading Accent 3"/>
    <w:basedOn w:val="a4"/>
    <w:uiPriority w:val="60"/>
    <w:semiHidden/>
    <w:rsid w:val="00787E12"/>
    <w:rPr>
      <w:color w:val="474747" w:themeColor="accent3" w:themeShade="BF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-45">
    <w:name w:val="Light Shading Accent 4"/>
    <w:basedOn w:val="a4"/>
    <w:uiPriority w:val="60"/>
    <w:semiHidden/>
    <w:rsid w:val="00787E12"/>
    <w:rPr>
      <w:color w:val="707070" w:themeColor="accent4" w:themeShade="BF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-55">
    <w:name w:val="Light Shading Accent 5"/>
    <w:basedOn w:val="a4"/>
    <w:uiPriority w:val="60"/>
    <w:semiHidden/>
    <w:rsid w:val="00787E12"/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-65">
    <w:name w:val="Light Shading Accent 6"/>
    <w:basedOn w:val="a4"/>
    <w:uiPriority w:val="60"/>
    <w:semiHidden/>
    <w:rsid w:val="00787E12"/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8">
    <w:name w:val="line number"/>
    <w:basedOn w:val="a3"/>
    <w:uiPriority w:val="99"/>
    <w:semiHidden/>
    <w:rsid w:val="00787E12"/>
  </w:style>
  <w:style w:type="paragraph" w:styleId="affff9">
    <w:name w:val="List"/>
    <w:basedOn w:val="a2"/>
    <w:uiPriority w:val="99"/>
    <w:semiHidden/>
    <w:rsid w:val="00787E12"/>
    <w:pPr>
      <w:ind w:left="283" w:hanging="283"/>
      <w:contextualSpacing/>
    </w:pPr>
  </w:style>
  <w:style w:type="paragraph" w:styleId="2e">
    <w:name w:val="List 2"/>
    <w:basedOn w:val="a2"/>
    <w:uiPriority w:val="99"/>
    <w:semiHidden/>
    <w:rsid w:val="00787E12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787E12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787E12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787E12"/>
    <w:pPr>
      <w:ind w:left="1415" w:hanging="283"/>
      <w:contextualSpacing/>
    </w:pPr>
  </w:style>
  <w:style w:type="paragraph" w:styleId="20">
    <w:name w:val="List Bullet 2"/>
    <w:basedOn w:val="a2"/>
    <w:uiPriority w:val="99"/>
    <w:semiHidden/>
    <w:rsid w:val="00787E12"/>
    <w:pPr>
      <w:numPr>
        <w:numId w:val="12"/>
      </w:numPr>
      <w:contextualSpacing/>
    </w:pPr>
  </w:style>
  <w:style w:type="paragraph" w:styleId="30">
    <w:name w:val="List Bullet 3"/>
    <w:basedOn w:val="a2"/>
    <w:uiPriority w:val="99"/>
    <w:semiHidden/>
    <w:rsid w:val="00787E12"/>
    <w:pPr>
      <w:numPr>
        <w:numId w:val="13"/>
      </w:numPr>
      <w:contextualSpacing/>
    </w:pPr>
  </w:style>
  <w:style w:type="paragraph" w:styleId="40">
    <w:name w:val="List Bullet 4"/>
    <w:basedOn w:val="a2"/>
    <w:uiPriority w:val="99"/>
    <w:semiHidden/>
    <w:rsid w:val="00787E12"/>
    <w:pPr>
      <w:numPr>
        <w:numId w:val="14"/>
      </w:numPr>
      <w:contextualSpacing/>
    </w:pPr>
  </w:style>
  <w:style w:type="paragraph" w:styleId="50">
    <w:name w:val="List Bullet 5"/>
    <w:basedOn w:val="a2"/>
    <w:uiPriority w:val="99"/>
    <w:semiHidden/>
    <w:rsid w:val="00787E12"/>
    <w:pPr>
      <w:numPr>
        <w:numId w:val="15"/>
      </w:numPr>
      <w:contextualSpacing/>
    </w:pPr>
  </w:style>
  <w:style w:type="paragraph" w:styleId="affffa">
    <w:name w:val="List Continue"/>
    <w:basedOn w:val="a2"/>
    <w:uiPriority w:val="99"/>
    <w:semiHidden/>
    <w:rsid w:val="00787E12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rsid w:val="00787E1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787E12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787E12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787E12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rsid w:val="00787E12"/>
    <w:pPr>
      <w:numPr>
        <w:numId w:val="16"/>
      </w:numPr>
      <w:contextualSpacing/>
    </w:pPr>
  </w:style>
  <w:style w:type="paragraph" w:styleId="2">
    <w:name w:val="List Number 2"/>
    <w:basedOn w:val="a2"/>
    <w:uiPriority w:val="99"/>
    <w:semiHidden/>
    <w:rsid w:val="00787E12"/>
    <w:pPr>
      <w:numPr>
        <w:numId w:val="17"/>
      </w:numPr>
      <w:contextualSpacing/>
    </w:pPr>
  </w:style>
  <w:style w:type="paragraph" w:styleId="3">
    <w:name w:val="List Number 3"/>
    <w:basedOn w:val="a2"/>
    <w:uiPriority w:val="99"/>
    <w:semiHidden/>
    <w:rsid w:val="00787E12"/>
    <w:pPr>
      <w:numPr>
        <w:numId w:val="18"/>
      </w:numPr>
      <w:contextualSpacing/>
    </w:pPr>
  </w:style>
  <w:style w:type="paragraph" w:styleId="4">
    <w:name w:val="List Number 4"/>
    <w:basedOn w:val="a2"/>
    <w:uiPriority w:val="99"/>
    <w:semiHidden/>
    <w:rsid w:val="00787E12"/>
    <w:pPr>
      <w:numPr>
        <w:numId w:val="19"/>
      </w:numPr>
      <w:contextualSpacing/>
    </w:pPr>
  </w:style>
  <w:style w:type="paragraph" w:styleId="5">
    <w:name w:val="List Number 5"/>
    <w:basedOn w:val="a2"/>
    <w:uiPriority w:val="99"/>
    <w:semiHidden/>
    <w:rsid w:val="00787E12"/>
    <w:pPr>
      <w:numPr>
        <w:numId w:val="20"/>
      </w:numPr>
      <w:contextualSpacing/>
    </w:pPr>
  </w:style>
  <w:style w:type="paragraph" w:styleId="affffb">
    <w:name w:val="macro"/>
    <w:link w:val="affffc"/>
    <w:uiPriority w:val="99"/>
    <w:semiHidden/>
    <w:rsid w:val="00787E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787E12"/>
    <w:rPr>
      <w:rFonts w:ascii="Consolas" w:eastAsiaTheme="minorEastAsia" w:hAnsi="Consolas" w:cs="Consolas"/>
      <w:sz w:val="20"/>
      <w:szCs w:val="20"/>
    </w:rPr>
  </w:style>
  <w:style w:type="table" w:styleId="13">
    <w:name w:val="Medium Grid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1-2">
    <w:name w:val="Medium Grid 1 Accent 2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1-3">
    <w:name w:val="Medium Grid 1 Accent 3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1-4">
    <w:name w:val="Medium Grid 1 Accent 4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1-5">
    <w:name w:val="Medium Grid 1 Accent 5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-6">
    <w:name w:val="Medium Grid 1 Accent 6"/>
    <w:basedOn w:val="a4"/>
    <w:uiPriority w:val="67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f0">
    <w:name w:val="Medium Grid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1">
    <w:name w:val="Medium Grid 2 Accent 1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2">
    <w:name w:val="Medium Grid 2 Accent 2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3">
    <w:name w:val="Medium Grid 2 Accent 3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4">
    <w:name w:val="Medium Grid 2 Accent 4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5">
    <w:name w:val="Medium Grid 2 Accent 5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2-6">
    <w:name w:val="Medium Grid 2 Accent 6"/>
    <w:basedOn w:val="a4"/>
    <w:uiPriority w:val="68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3b">
    <w:name w:val="Medium Grid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3-2">
    <w:name w:val="Medium Grid 3 Accent 2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3-3">
    <w:name w:val="Medium Grid 3 Accent 3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3-4">
    <w:name w:val="Medium Grid 3 Accent 4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3-5">
    <w:name w:val="Medium Grid 3 Accent 5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3-6">
    <w:name w:val="Medium Grid 3 Accent 6"/>
    <w:basedOn w:val="a4"/>
    <w:uiPriority w:val="69"/>
    <w:semiHidden/>
    <w:rsid w:val="00787E12"/>
    <w:tblPr>
      <w:tblStyleRowBandSize w:val="1"/>
      <w:tblStyleColBandSize w:val="1"/>
      <w:tblInd w:w="0" w:type="dxa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bottom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1-20">
    <w:name w:val="Medium List 1 Accent 2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bottom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1-30">
    <w:name w:val="Medium List 1 Accent 3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bottom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1-40">
    <w:name w:val="Medium List 1 Accent 4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bottom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1-50">
    <w:name w:val="Medium List 1 Accent 5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1-60">
    <w:name w:val="Medium List 1 Accent 6"/>
    <w:basedOn w:val="a4"/>
    <w:uiPriority w:val="65"/>
    <w:semiHidden/>
    <w:rsid w:val="00787E1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f1">
    <w:name w:val="Medium Lis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rsid w:val="00787E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rsid w:val="00787E12"/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2">
    <w:name w:val="Medium Shading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rsid w:val="00787E1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d">
    <w:name w:val="Message Header"/>
    <w:basedOn w:val="a2"/>
    <w:link w:val="affffe"/>
    <w:uiPriority w:val="99"/>
    <w:semiHidden/>
    <w:rsid w:val="00787E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e">
    <w:name w:val="Шапка Знак"/>
    <w:basedOn w:val="a3"/>
    <w:link w:val="affffd"/>
    <w:uiPriority w:val="99"/>
    <w:semiHidden/>
    <w:rsid w:val="00787E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">
    <w:name w:val="Normal (Web)"/>
    <w:basedOn w:val="a2"/>
    <w:uiPriority w:val="99"/>
    <w:semiHidden/>
    <w:rsid w:val="00787E12"/>
    <w:rPr>
      <w:rFonts w:ascii="Times New Roman" w:hAnsi="Times New Roman" w:cs="Times New Roman"/>
      <w:szCs w:val="24"/>
    </w:rPr>
  </w:style>
  <w:style w:type="paragraph" w:styleId="afffff0">
    <w:name w:val="Normal Indent"/>
    <w:basedOn w:val="a2"/>
    <w:uiPriority w:val="99"/>
    <w:semiHidden/>
    <w:rsid w:val="00787E12"/>
    <w:pPr>
      <w:ind w:left="720"/>
    </w:pPr>
  </w:style>
  <w:style w:type="paragraph" w:styleId="afffff1">
    <w:name w:val="Note Heading"/>
    <w:basedOn w:val="a2"/>
    <w:next w:val="a2"/>
    <w:link w:val="afffff2"/>
    <w:uiPriority w:val="99"/>
    <w:semiHidden/>
    <w:rsid w:val="00787E12"/>
  </w:style>
  <w:style w:type="character" w:customStyle="1" w:styleId="afffff2">
    <w:name w:val="Заголовок записки Знак"/>
    <w:basedOn w:val="a3"/>
    <w:link w:val="afffff1"/>
    <w:uiPriority w:val="99"/>
    <w:semiHidden/>
    <w:rsid w:val="00787E12"/>
    <w:rPr>
      <w:rFonts w:eastAsiaTheme="minorEastAsia"/>
      <w:sz w:val="24"/>
    </w:rPr>
  </w:style>
  <w:style w:type="paragraph" w:styleId="afffff3">
    <w:name w:val="Plain Text"/>
    <w:basedOn w:val="a2"/>
    <w:link w:val="afffff4"/>
    <w:uiPriority w:val="99"/>
    <w:semiHidden/>
    <w:rsid w:val="00787E12"/>
    <w:rPr>
      <w:rFonts w:ascii="Consolas" w:hAnsi="Consolas" w:cs="Consolas"/>
      <w:sz w:val="21"/>
      <w:szCs w:val="21"/>
    </w:rPr>
  </w:style>
  <w:style w:type="character" w:customStyle="1" w:styleId="afffff4">
    <w:name w:val="Текст Знак"/>
    <w:basedOn w:val="a3"/>
    <w:link w:val="afffff3"/>
    <w:uiPriority w:val="99"/>
    <w:semiHidden/>
    <w:rsid w:val="00787E12"/>
    <w:rPr>
      <w:rFonts w:ascii="Consolas" w:eastAsiaTheme="minorEastAsia" w:hAnsi="Consolas" w:cs="Consolas"/>
      <w:sz w:val="21"/>
      <w:szCs w:val="21"/>
    </w:rPr>
  </w:style>
  <w:style w:type="paragraph" w:styleId="afffff5">
    <w:name w:val="Salutation"/>
    <w:basedOn w:val="a2"/>
    <w:next w:val="a2"/>
    <w:link w:val="afffff6"/>
    <w:uiPriority w:val="99"/>
    <w:semiHidden/>
    <w:rsid w:val="00787E12"/>
  </w:style>
  <w:style w:type="character" w:customStyle="1" w:styleId="afffff6">
    <w:name w:val="Приветствие Знак"/>
    <w:basedOn w:val="a3"/>
    <w:link w:val="afffff5"/>
    <w:uiPriority w:val="99"/>
    <w:semiHidden/>
    <w:rsid w:val="00787E12"/>
    <w:rPr>
      <w:rFonts w:eastAsiaTheme="minorEastAsia"/>
      <w:sz w:val="24"/>
    </w:rPr>
  </w:style>
  <w:style w:type="paragraph" w:styleId="afffff7">
    <w:name w:val="Signature"/>
    <w:basedOn w:val="a2"/>
    <w:link w:val="afffff8"/>
    <w:uiPriority w:val="99"/>
    <w:semiHidden/>
    <w:rsid w:val="00787E12"/>
    <w:pPr>
      <w:ind w:left="4252"/>
    </w:pPr>
  </w:style>
  <w:style w:type="character" w:customStyle="1" w:styleId="afffff8">
    <w:name w:val="Подпись Знак"/>
    <w:basedOn w:val="a3"/>
    <w:link w:val="afffff7"/>
    <w:uiPriority w:val="99"/>
    <w:semiHidden/>
    <w:rsid w:val="00787E12"/>
    <w:rPr>
      <w:rFonts w:eastAsiaTheme="minorEastAsia"/>
      <w:sz w:val="24"/>
    </w:rPr>
  </w:style>
  <w:style w:type="table" w:styleId="16">
    <w:name w:val="Table 3D effects 1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787E1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787E1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787E1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787E1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787E1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787E1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787E1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787E1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6">
    <w:name w:val="Table List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787E1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2"/>
    <w:next w:val="a2"/>
    <w:uiPriority w:val="99"/>
    <w:semiHidden/>
    <w:rsid w:val="00787E12"/>
    <w:pPr>
      <w:ind w:left="240" w:hanging="240"/>
    </w:pPr>
  </w:style>
  <w:style w:type="paragraph" w:styleId="afffffc">
    <w:name w:val="table of figures"/>
    <w:basedOn w:val="a2"/>
    <w:next w:val="a2"/>
    <w:uiPriority w:val="99"/>
    <w:semiHidden/>
    <w:rsid w:val="00787E12"/>
  </w:style>
  <w:style w:type="table" w:styleId="afffffd">
    <w:name w:val="Table Professional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787E1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787E1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787E1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4"/>
    <w:uiPriority w:val="99"/>
    <w:semiHidden/>
    <w:unhideWhenUsed/>
    <w:rsid w:val="00787E1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Web 1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787E1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63">
    <w:name w:val="toc 6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73">
    <w:name w:val="toc 7"/>
    <w:basedOn w:val="a2"/>
    <w:next w:val="a2"/>
    <w:autoRedefine/>
    <w:uiPriority w:val="99"/>
    <w:semiHidden/>
    <w:rsid w:val="000167D8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83">
    <w:name w:val="toc 8"/>
    <w:basedOn w:val="a2"/>
    <w:next w:val="a2"/>
    <w:autoRedefine/>
    <w:uiPriority w:val="99"/>
    <w:semiHidden/>
    <w:rsid w:val="00787E12"/>
    <w:pPr>
      <w:spacing w:after="100"/>
      <w:ind w:left="1680"/>
    </w:pPr>
  </w:style>
  <w:style w:type="paragraph" w:styleId="92">
    <w:name w:val="toc 9"/>
    <w:basedOn w:val="a2"/>
    <w:next w:val="a2"/>
    <w:autoRedefine/>
    <w:uiPriority w:val="99"/>
    <w:semiHidden/>
    <w:rsid w:val="00787E12"/>
    <w:pPr>
      <w:spacing w:after="100"/>
      <w:ind w:left="1920"/>
    </w:pPr>
  </w:style>
  <w:style w:type="paragraph" w:customStyle="1" w:styleId="JuHeaderLandscape">
    <w:name w:val="Ju_Header_Landscape"/>
    <w:basedOn w:val="ECHRHeader"/>
    <w:uiPriority w:val="4"/>
    <w:qFormat/>
    <w:rsid w:val="000167D8"/>
    <w:pPr>
      <w:tabs>
        <w:tab w:val="clear" w:pos="3686"/>
        <w:tab w:val="clear" w:pos="7371"/>
        <w:tab w:val="center" w:pos="6146"/>
        <w:tab w:val="right" w:pos="12293"/>
      </w:tabs>
    </w:pPr>
  </w:style>
  <w:style w:type="paragraph" w:customStyle="1" w:styleId="DecList">
    <w:name w:val="Dec_List"/>
    <w:basedOn w:val="a2"/>
    <w:uiPriority w:val="9"/>
    <w:semiHidden/>
    <w:qFormat/>
    <w:rsid w:val="000167D8"/>
    <w:pPr>
      <w:spacing w:before="240"/>
      <w:ind w:left="284"/>
    </w:pPr>
  </w:style>
  <w:style w:type="paragraph" w:customStyle="1" w:styleId="ECHRFooter">
    <w:name w:val="ECHR_Footer"/>
    <w:aliases w:val="Footer_ECHR"/>
    <w:basedOn w:val="af4"/>
    <w:uiPriority w:val="57"/>
    <w:semiHidden/>
    <w:rsid w:val="000167D8"/>
    <w:pPr>
      <w:jc w:val="left"/>
    </w:pPr>
    <w:rPr>
      <w:sz w:val="8"/>
    </w:rPr>
  </w:style>
  <w:style w:type="paragraph" w:customStyle="1" w:styleId="ECHRFooterLine">
    <w:name w:val="ECHR_Footer_Line"/>
    <w:aliases w:val="Footer_Line"/>
    <w:basedOn w:val="a2"/>
    <w:next w:val="ECHRFooter"/>
    <w:uiPriority w:val="57"/>
    <w:semiHidden/>
    <w:rsid w:val="000167D8"/>
    <w:pPr>
      <w:pBdr>
        <w:top w:val="single" w:sz="6" w:space="1" w:color="5F5F5F"/>
      </w:pBdr>
      <w:tabs>
        <w:tab w:val="center" w:pos="4536"/>
        <w:tab w:val="right" w:pos="9696"/>
      </w:tabs>
      <w:ind w:left="-680" w:right="-680"/>
      <w:jc w:val="left"/>
    </w:pPr>
    <w:rPr>
      <w:color w:val="5F5F5F"/>
    </w:rPr>
  </w:style>
  <w:style w:type="paragraph" w:customStyle="1" w:styleId="JuAppQuestion">
    <w:name w:val="Ju_App_Question"/>
    <w:basedOn w:val="a2"/>
    <w:uiPriority w:val="5"/>
    <w:semiHidden/>
    <w:qFormat/>
    <w:rsid w:val="000167D8"/>
    <w:pPr>
      <w:numPr>
        <w:numId w:val="21"/>
      </w:numPr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hyperlink" Target="http://www.echr.coe.int/" TargetMode="Externa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1FFA-2454-4F1D-AA8F-24EB91949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AC83AE-CCC9-40D4-B09D-694DC1E13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BC3A9-1514-4174-BECB-BB9EBBFF8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FD3C98-FEF1-4EEB-A13D-0B6EB802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10748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ECHR</vt:lpstr>
      <vt:lpstr>Judgment</vt:lpstr>
    </vt:vector>
  </TitlesOfParts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2019-06-05T07:12:00Z</dcterms:created>
  <dcterms:modified xsi:type="dcterms:W3CDTF">2019-06-05T07:12:00Z</dcterms:modified>
  <cp:category>ECHR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27368/06</vt:lpwstr>
  </property>
  <property fmtid="{D5CDD505-2E9C-101B-9397-08002B2CF9AE}" pid="4" name="CASEID">
    <vt:lpwstr>403580</vt:lpwstr>
  </property>
  <property fmtid="{D5CDD505-2E9C-101B-9397-08002B2CF9AE}" pid="5" name="ContentTypeId">
    <vt:lpwstr>0x010100558EB02BDB9E204AB350EDD385B68E10</vt:lpwstr>
  </property>
</Properties>
</file>